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42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32"/>
          <w:szCs w:val="32"/>
          <w:lang w:val="en-US" w:eastAsia="zh-Hans"/>
        </w:rPr>
      </w:pPr>
      <w:r>
        <w:rPr>
          <w:rFonts w:hint="eastAsia" w:ascii="方正小标宋简体" w:eastAsia="方正小标宋简体"/>
          <w:b/>
          <w:sz w:val="32"/>
          <w:szCs w:val="32"/>
        </w:rPr>
        <w:t>杭州师范大学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经亨颐教育学院</w:t>
      </w:r>
      <w:r>
        <w:rPr>
          <w:rFonts w:hint="eastAsia" w:ascii="方正小标宋简体" w:eastAsia="方正小标宋简体"/>
          <w:b/>
          <w:sz w:val="32"/>
          <w:szCs w:val="32"/>
          <w:lang w:val="en-US" w:eastAsia="zh-Hans"/>
        </w:rPr>
        <w:t>育人工作坊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年终</w:t>
      </w:r>
      <w:r>
        <w:rPr>
          <w:rFonts w:hint="eastAsia" w:ascii="方正小标宋简体" w:eastAsia="方正小标宋简体"/>
          <w:b/>
          <w:sz w:val="32"/>
          <w:szCs w:val="32"/>
          <w:lang w:val="en-US" w:eastAsia="zh-Hans"/>
        </w:rPr>
        <w:t>考核表</w:t>
      </w:r>
    </w:p>
    <w:tbl>
      <w:tblPr>
        <w:tblStyle w:val="2"/>
        <w:tblW w:w="9041" w:type="dxa"/>
        <w:tblInd w:w="-4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35"/>
        <w:gridCol w:w="966"/>
        <w:gridCol w:w="1260"/>
        <w:gridCol w:w="1305"/>
        <w:gridCol w:w="673"/>
        <w:gridCol w:w="2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02" w:hRule="atLeast"/>
        </w:trPr>
        <w:tc>
          <w:tcPr>
            <w:tcW w:w="14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名  称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spacing w:line="360" w:lineRule="auto"/>
              <w:ind w:left="136" w:leftChars="65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（宋体，小四）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类  别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科研</w:t>
            </w:r>
            <w:r>
              <w:rPr>
                <w:rFonts w:hint="eastAsia" w:ascii="宋体" w:hAnsi="宋体" w:eastAsia="宋体" w:cs="Times New Roman"/>
                <w:szCs w:val="21"/>
              </w:rPr>
              <w:t>创新</w:t>
            </w:r>
            <w:r>
              <w:rPr>
                <w:rFonts w:ascii="宋体" w:hAnsi="宋体" w:eastAsia="宋体" w:cs="Times New Roman"/>
                <w:szCs w:val="21"/>
              </w:rPr>
              <w:t>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实践竞赛</w:t>
            </w:r>
            <w:r>
              <w:rPr>
                <w:rFonts w:ascii="宋体" w:hAnsi="宋体" w:eastAsia="宋体" w:cs="Times New Roman"/>
                <w:szCs w:val="21"/>
              </w:rPr>
              <w:t>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  <w:r>
              <w:rPr>
                <w:rFonts w:ascii="宋体" w:hAnsi="宋体" w:eastAsia="宋体" w:cs="Times New Roman"/>
                <w:szCs w:val="21"/>
              </w:rPr>
              <w:t>技能类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升学交流类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</w:p>
          <w:p>
            <w:pPr>
              <w:jc w:val="left"/>
              <w:rPr>
                <w:rFonts w:ascii="宋体" w:hAnsi="宋体" w:eastAsia="宋体" w:cs="Times New Roman"/>
                <w:sz w:val="18"/>
                <w:szCs w:val="18"/>
                <w:u w:val="single"/>
              </w:rPr>
            </w:pPr>
            <w:r>
              <w:rPr>
                <w:rFonts w:ascii="宋体" w:hAnsi="宋体" w:eastAsia="宋体" w:cs="Times New Roman"/>
                <w:szCs w:val="21"/>
              </w:rPr>
              <w:t>创业指导类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申报教师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（教师团队成员）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开设时间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年   月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—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年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职称/职务</w:t>
            </w:r>
          </w:p>
        </w:tc>
        <w:tc>
          <w:tcPr>
            <w:tcW w:w="29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联系方式</w:t>
            </w:r>
          </w:p>
        </w:tc>
        <w:tc>
          <w:tcPr>
            <w:tcW w:w="33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所在系（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部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3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041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年终总结（包括成员、开展次数、活动内容、具体成效等）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04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活动照片建议单独文件夹另附，注明时间+事件，如20210521工作坊研学活动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1" w:type="dxa"/>
            <w:gridSpan w:val="7"/>
            <w:tcBorders>
              <w:top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工作坊成员：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团队成员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18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专业班级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学号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7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8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4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自评分数</w:t>
            </w:r>
          </w:p>
        </w:tc>
        <w:tc>
          <w:tcPr>
            <w:tcW w:w="759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44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备注</w:t>
            </w:r>
          </w:p>
        </w:tc>
        <w:tc>
          <w:tcPr>
            <w:tcW w:w="759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育人工作坊指导活动一般为每月2次，做好活动记录（文字和照片等）；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育人工作坊一般需要开设一学年（年度），特殊情况可以申请为一学期；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育人工作坊育人成效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请尽可能明确和具体、可检测，是否达成育人成效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将作为对工作坊考核的重要依据；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科研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创新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，指导学生积极参与科研项目申报（本创项目、国创项目、新苗计划等），发表论文等；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实践竞赛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，指导学生参与与专业相关的实践实训，参加学科竞赛等；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专业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技能类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，指导学生参与艺术技能相关实践实训，参加专业技能竞赛等；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升学交流类，指导学生升学考研、国际交流等；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创业指导类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，指导学生参与创业实践，参加创业项目申报、竞赛等。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考核运用，通过审核工作坊的育人成效，给予相应的育人工作量加分（每年度（学年）：每生计2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育人工作坊导师指导学生科研、竞赛、技能、创业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指导学生成功考研、出国升学（以录取通知为准），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另行计算，不纳入本次考核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育人工作坊由教师团队指导的，工作量计算由指导团队在总分内自行分配确定。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年度育人工作量考核时，负责教师应主动填报相关情况。以免遗漏。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请将考核表及相关照片材料打包，发送至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邮箱380979307@qq.com。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F601E"/>
    <w:multiLevelType w:val="singleLevel"/>
    <w:tmpl w:val="A37F601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B0A53A7"/>
    <w:multiLevelType w:val="singleLevel"/>
    <w:tmpl w:val="4B0A53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4731C"/>
    <w:rsid w:val="15C47F4A"/>
    <w:rsid w:val="48710218"/>
    <w:rsid w:val="6D64731C"/>
    <w:rsid w:val="729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2021-12-27T02:29:00Z</dcterms:created>
  <dc:creator>/ty？？？！</dc:creator>
  <cp:lastModifiedBy>/ty？？？！</cp:lastModifiedBy>
  <dcterms:modified xsi:type="dcterms:W3CDTF">2021-12-27T02:42:49Z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E1AC64F34EC349C0A8D0D683F9CD6AF2</vt:lpwstr>
  </property>
</Properties>
</file>