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B00" w:rsidRDefault="00DD2491">
      <w:pPr>
        <w:spacing w:line="460" w:lineRule="exact"/>
        <w:jc w:val="center"/>
        <w:rPr>
          <w:rFonts w:ascii="仿宋" w:eastAsia="仿宋" w:hAnsi="仿宋" w:cs="仿宋"/>
          <w:b/>
          <w:bCs/>
          <w:sz w:val="30"/>
          <w:szCs w:val="30"/>
        </w:rPr>
      </w:pPr>
      <w:r>
        <w:rPr>
          <w:rFonts w:ascii="仿宋" w:eastAsia="仿宋" w:hAnsi="仿宋" w:cs="仿宋" w:hint="eastAsia"/>
          <w:b/>
          <w:bCs/>
          <w:sz w:val="30"/>
          <w:szCs w:val="30"/>
        </w:rPr>
        <w:t>“校园贷”风险告知书</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随着网络借贷的快速发展，一些网络借贷平台和民间借贷机构不断向高校拓展业务，部分不良网络借贷平台采取虚假宣传的方式和降低贷款门槛、隐瞒实际资费标准等手段，诱导学生过度消费，甚至陷入“高利贷”陷阱，突破了校园网贷的范畴和底线，一些地方“求职贷”“培训贷”“创业贷”等不良借贷问题突出，给校园安全和学生合法权益带来严重损害，造成不良社会影响。</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根据中国银监会、教育部、人力资源社会保障部《关于进一步加强校园贷规范管理工作的通知》</w:t>
      </w:r>
      <w:r>
        <w:rPr>
          <w:rFonts w:ascii="仿宋" w:eastAsia="仿宋" w:hAnsi="仿宋" w:cs="仿宋" w:hint="eastAsia"/>
          <w:sz w:val="24"/>
          <w:szCs w:val="32"/>
        </w:rPr>
        <w:t>（银监发</w:t>
      </w:r>
      <w:r>
        <w:rPr>
          <w:rFonts w:ascii="仿宋" w:eastAsia="仿宋" w:hAnsi="仿宋" w:cs="仿宋" w:hint="eastAsia"/>
          <w:sz w:val="24"/>
          <w:szCs w:val="32"/>
        </w:rPr>
        <w:t>[</w:t>
      </w:r>
      <w:r>
        <w:rPr>
          <w:rFonts w:ascii="仿宋" w:eastAsia="仿宋" w:hAnsi="仿宋" w:cs="仿宋" w:hint="eastAsia"/>
          <w:sz w:val="24"/>
          <w:szCs w:val="32"/>
        </w:rPr>
        <w:t>2017</w:t>
      </w:r>
      <w:r>
        <w:rPr>
          <w:rFonts w:ascii="仿宋" w:eastAsia="仿宋" w:hAnsi="仿宋" w:cs="仿宋" w:hint="eastAsia"/>
          <w:sz w:val="24"/>
          <w:szCs w:val="32"/>
        </w:rPr>
        <w:t>]</w:t>
      </w:r>
      <w:r>
        <w:rPr>
          <w:rFonts w:ascii="仿宋" w:eastAsia="仿宋" w:hAnsi="仿宋" w:cs="仿宋" w:hint="eastAsia"/>
          <w:sz w:val="24"/>
          <w:szCs w:val="32"/>
        </w:rPr>
        <w:t xml:space="preserve">26 </w:t>
      </w:r>
      <w:r>
        <w:rPr>
          <w:rFonts w:ascii="仿宋" w:eastAsia="仿宋" w:hAnsi="仿宋" w:cs="仿宋" w:hint="eastAsia"/>
          <w:sz w:val="24"/>
          <w:szCs w:val="32"/>
        </w:rPr>
        <w:t>号），</w:t>
      </w:r>
      <w:r>
        <w:rPr>
          <w:rFonts w:ascii="仿宋" w:eastAsia="仿宋" w:hAnsi="仿宋" w:cs="仿宋" w:hint="eastAsia"/>
          <w:sz w:val="24"/>
          <w:szCs w:val="32"/>
        </w:rPr>
        <w:t>为规范校园贷管理，未经银行业监督管理部门批准设立的机构不得进入校园为大学生提供信贷服务，同时，现阶段一律暂停网</w:t>
      </w:r>
      <w:proofErr w:type="gramStart"/>
      <w:r>
        <w:rPr>
          <w:rFonts w:ascii="仿宋" w:eastAsia="仿宋" w:hAnsi="仿宋" w:cs="仿宋" w:hint="eastAsia"/>
          <w:sz w:val="24"/>
          <w:szCs w:val="32"/>
        </w:rPr>
        <w:t>贷机构开展</w:t>
      </w:r>
      <w:proofErr w:type="gramEnd"/>
      <w:r>
        <w:rPr>
          <w:rFonts w:ascii="仿宋" w:eastAsia="仿宋" w:hAnsi="仿宋" w:cs="仿宋" w:hint="eastAsia"/>
          <w:sz w:val="24"/>
          <w:szCs w:val="32"/>
        </w:rPr>
        <w:t>在校</w:t>
      </w:r>
      <w:proofErr w:type="gramStart"/>
      <w:r>
        <w:rPr>
          <w:rFonts w:ascii="仿宋" w:eastAsia="仿宋" w:hAnsi="仿宋" w:cs="仿宋" w:hint="eastAsia"/>
          <w:sz w:val="24"/>
          <w:szCs w:val="32"/>
        </w:rPr>
        <w:t>大学生网贷业务</w:t>
      </w:r>
      <w:proofErr w:type="gramEnd"/>
      <w:r>
        <w:rPr>
          <w:rFonts w:ascii="仿宋" w:eastAsia="仿宋" w:hAnsi="仿宋" w:cs="仿宋" w:hint="eastAsia"/>
          <w:sz w:val="24"/>
          <w:szCs w:val="32"/>
        </w:rPr>
        <w:t>。因此，现阶段：</w:t>
      </w:r>
      <w:r>
        <w:rPr>
          <w:rFonts w:ascii="仿宋" w:eastAsia="仿宋" w:hAnsi="仿宋" w:cs="仿宋" w:hint="eastAsia"/>
          <w:b/>
          <w:bCs/>
          <w:sz w:val="24"/>
          <w:szCs w:val="32"/>
        </w:rPr>
        <w:t>一是不要参与校园网络借贷业务；二是要注意防范线下贷款风险。</w:t>
      </w:r>
      <w:r>
        <w:rPr>
          <w:rFonts w:ascii="仿宋" w:eastAsia="仿宋" w:hAnsi="仿宋" w:cs="仿宋" w:hint="eastAsia"/>
          <w:sz w:val="24"/>
          <w:szCs w:val="32"/>
        </w:rPr>
        <w:t>现就“校园贷”风险提示如下：</w:t>
      </w:r>
    </w:p>
    <w:p w:rsidR="00F31B00" w:rsidRDefault="00DD2491">
      <w:pPr>
        <w:spacing w:line="460" w:lineRule="exact"/>
        <w:ind w:firstLineChars="200" w:firstLine="482"/>
        <w:rPr>
          <w:rFonts w:ascii="仿宋" w:eastAsia="仿宋" w:hAnsi="仿宋" w:cs="仿宋"/>
          <w:b/>
          <w:bCs/>
          <w:sz w:val="24"/>
          <w:szCs w:val="32"/>
        </w:rPr>
      </w:pPr>
      <w:r>
        <w:rPr>
          <w:rFonts w:ascii="仿宋" w:eastAsia="仿宋" w:hAnsi="仿宋" w:cs="仿宋" w:hint="eastAsia"/>
          <w:b/>
          <w:bCs/>
          <w:sz w:val="24"/>
          <w:szCs w:val="32"/>
        </w:rPr>
        <w:t>一、“校园贷”主要风险种类</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（一）</w:t>
      </w:r>
      <w:r w:rsidRPr="00C71763">
        <w:rPr>
          <w:rFonts w:ascii="仿宋" w:eastAsia="仿宋" w:hAnsi="仿宋" w:cs="仿宋" w:hint="eastAsia"/>
          <w:sz w:val="24"/>
          <w:szCs w:val="32"/>
          <w:highlight w:val="yellow"/>
        </w:rPr>
        <w:t>以年化利率为幌子，实际是以月、周为还款单位，以年利率收取“月息”“周息”。</w:t>
      </w:r>
      <w:r>
        <w:rPr>
          <w:rFonts w:ascii="仿宋" w:eastAsia="仿宋" w:hAnsi="仿宋" w:cs="仿宋" w:hint="eastAsia"/>
          <w:sz w:val="24"/>
          <w:szCs w:val="32"/>
        </w:rPr>
        <w:t>如对借款人称借款年利率为</w:t>
      </w:r>
      <w:r>
        <w:rPr>
          <w:rFonts w:ascii="仿宋" w:eastAsia="仿宋" w:hAnsi="仿宋" w:cs="仿宋" w:hint="eastAsia"/>
          <w:sz w:val="24"/>
          <w:szCs w:val="32"/>
        </w:rPr>
        <w:t xml:space="preserve"> 24%</w:t>
      </w:r>
      <w:r>
        <w:rPr>
          <w:rFonts w:ascii="仿宋" w:eastAsia="仿宋" w:hAnsi="仿宋" w:cs="仿宋" w:hint="eastAsia"/>
          <w:sz w:val="24"/>
          <w:szCs w:val="32"/>
        </w:rPr>
        <w:t>，借款</w:t>
      </w:r>
      <w:r>
        <w:rPr>
          <w:rFonts w:ascii="仿宋" w:eastAsia="仿宋" w:hAnsi="仿宋" w:cs="仿宋" w:hint="eastAsia"/>
          <w:sz w:val="24"/>
          <w:szCs w:val="32"/>
        </w:rPr>
        <w:t xml:space="preserve"> 1 </w:t>
      </w:r>
      <w:r>
        <w:rPr>
          <w:rFonts w:ascii="仿宋" w:eastAsia="仿宋" w:hAnsi="仿宋" w:cs="仿宋" w:hint="eastAsia"/>
          <w:sz w:val="24"/>
          <w:szCs w:val="32"/>
        </w:rPr>
        <w:t>万元，却要求每月还息</w:t>
      </w:r>
      <w:r>
        <w:rPr>
          <w:rFonts w:ascii="仿宋" w:eastAsia="仿宋" w:hAnsi="仿宋" w:cs="仿宋" w:hint="eastAsia"/>
          <w:sz w:val="24"/>
          <w:szCs w:val="32"/>
        </w:rPr>
        <w:t xml:space="preserve"> 2400 </w:t>
      </w:r>
      <w:r>
        <w:rPr>
          <w:rFonts w:ascii="仿宋" w:eastAsia="仿宋" w:hAnsi="仿宋" w:cs="仿宋" w:hint="eastAsia"/>
          <w:sz w:val="24"/>
          <w:szCs w:val="32"/>
        </w:rPr>
        <w:t>元（注意：按年利率，借款</w:t>
      </w:r>
      <w:r>
        <w:rPr>
          <w:rFonts w:ascii="仿宋" w:eastAsia="仿宋" w:hAnsi="仿宋" w:cs="仿宋" w:hint="eastAsia"/>
          <w:sz w:val="24"/>
          <w:szCs w:val="32"/>
        </w:rPr>
        <w:t xml:space="preserve"> 1 </w:t>
      </w:r>
      <w:r>
        <w:rPr>
          <w:rFonts w:ascii="仿宋" w:eastAsia="仿宋" w:hAnsi="仿宋" w:cs="仿宋" w:hint="eastAsia"/>
          <w:sz w:val="24"/>
          <w:szCs w:val="32"/>
        </w:rPr>
        <w:t>万元，每月仅还息</w:t>
      </w:r>
      <w:r>
        <w:rPr>
          <w:rFonts w:ascii="仿宋" w:eastAsia="仿宋" w:hAnsi="仿宋" w:cs="仿宋" w:hint="eastAsia"/>
          <w:sz w:val="24"/>
          <w:szCs w:val="32"/>
        </w:rPr>
        <w:t xml:space="preserve"> 200</w:t>
      </w:r>
      <w:r>
        <w:rPr>
          <w:rFonts w:ascii="仿宋" w:eastAsia="仿宋" w:hAnsi="仿宋" w:cs="仿宋" w:hint="eastAsia"/>
          <w:sz w:val="24"/>
          <w:szCs w:val="32"/>
        </w:rPr>
        <w:t>元）。</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（二）</w:t>
      </w:r>
      <w:r w:rsidRPr="00C71763">
        <w:rPr>
          <w:rFonts w:ascii="仿宋" w:eastAsia="仿宋" w:hAnsi="仿宋" w:cs="仿宋" w:hint="eastAsia"/>
          <w:sz w:val="24"/>
          <w:szCs w:val="32"/>
          <w:highlight w:val="yellow"/>
        </w:rPr>
        <w:t>约</w:t>
      </w:r>
      <w:proofErr w:type="gramStart"/>
      <w:r w:rsidRPr="00C71763">
        <w:rPr>
          <w:rFonts w:ascii="仿宋" w:eastAsia="仿宋" w:hAnsi="仿宋" w:cs="仿宋" w:hint="eastAsia"/>
          <w:sz w:val="24"/>
          <w:szCs w:val="32"/>
          <w:highlight w:val="yellow"/>
        </w:rPr>
        <w:t>息明显达</w:t>
      </w:r>
      <w:proofErr w:type="gramEnd"/>
      <w:r w:rsidRPr="00C71763">
        <w:rPr>
          <w:rFonts w:ascii="仿宋" w:eastAsia="仿宋" w:hAnsi="仿宋" w:cs="仿宋" w:hint="eastAsia"/>
          <w:sz w:val="24"/>
          <w:szCs w:val="32"/>
          <w:highlight w:val="yellow"/>
        </w:rPr>
        <w:t xml:space="preserve"> 36%</w:t>
      </w:r>
      <w:r w:rsidRPr="00C71763">
        <w:rPr>
          <w:rFonts w:ascii="仿宋" w:eastAsia="仿宋" w:hAnsi="仿宋" w:cs="仿宋" w:hint="eastAsia"/>
          <w:sz w:val="24"/>
          <w:szCs w:val="32"/>
          <w:highlight w:val="yellow"/>
        </w:rPr>
        <w:t>以上，或约定定额利息。</w:t>
      </w:r>
      <w:r>
        <w:rPr>
          <w:rFonts w:ascii="仿宋" w:eastAsia="仿宋" w:hAnsi="仿宋" w:cs="仿宋" w:hint="eastAsia"/>
          <w:sz w:val="24"/>
          <w:szCs w:val="32"/>
        </w:rPr>
        <w:t>如借款</w:t>
      </w:r>
      <w:r>
        <w:rPr>
          <w:rFonts w:ascii="仿宋" w:eastAsia="仿宋" w:hAnsi="仿宋" w:cs="仿宋" w:hint="eastAsia"/>
          <w:sz w:val="24"/>
          <w:szCs w:val="32"/>
        </w:rPr>
        <w:t xml:space="preserve"> 1 </w:t>
      </w:r>
      <w:r>
        <w:rPr>
          <w:rFonts w:ascii="仿宋" w:eastAsia="仿宋" w:hAnsi="仿宋" w:cs="仿宋" w:hint="eastAsia"/>
          <w:sz w:val="24"/>
          <w:szCs w:val="32"/>
        </w:rPr>
        <w:t>万元，“时息”</w:t>
      </w:r>
      <w:r>
        <w:rPr>
          <w:rFonts w:ascii="仿宋" w:eastAsia="仿宋" w:hAnsi="仿宋" w:cs="仿宋" w:hint="eastAsia"/>
          <w:sz w:val="24"/>
          <w:szCs w:val="32"/>
        </w:rPr>
        <w:t xml:space="preserve">200 </w:t>
      </w:r>
      <w:r>
        <w:rPr>
          <w:rFonts w:ascii="仿宋" w:eastAsia="仿宋" w:hAnsi="仿宋" w:cs="仿宋" w:hint="eastAsia"/>
          <w:sz w:val="24"/>
          <w:szCs w:val="32"/>
        </w:rPr>
        <w:t>元；借条上约息</w:t>
      </w:r>
      <w:r>
        <w:rPr>
          <w:rFonts w:ascii="仿宋" w:eastAsia="仿宋" w:hAnsi="仿宋" w:cs="仿宋" w:hint="eastAsia"/>
          <w:sz w:val="24"/>
          <w:szCs w:val="32"/>
        </w:rPr>
        <w:t xml:space="preserve"> 2%</w:t>
      </w:r>
      <w:r>
        <w:rPr>
          <w:rFonts w:ascii="仿宋" w:eastAsia="仿宋" w:hAnsi="仿宋" w:cs="仿宋" w:hint="eastAsia"/>
          <w:sz w:val="24"/>
          <w:szCs w:val="32"/>
        </w:rPr>
        <w:t>（每月</w:t>
      </w:r>
      <w:r>
        <w:rPr>
          <w:rFonts w:ascii="仿宋" w:eastAsia="仿宋" w:hAnsi="仿宋" w:cs="仿宋" w:hint="eastAsia"/>
          <w:sz w:val="24"/>
          <w:szCs w:val="32"/>
        </w:rPr>
        <w:t xml:space="preserve"> 2 </w:t>
      </w:r>
      <w:r>
        <w:rPr>
          <w:rFonts w:ascii="仿宋" w:eastAsia="仿宋" w:hAnsi="仿宋" w:cs="仿宋" w:hint="eastAsia"/>
          <w:sz w:val="24"/>
          <w:szCs w:val="32"/>
        </w:rPr>
        <w:t>分），实际按每周</w:t>
      </w:r>
      <w:bookmarkStart w:id="0" w:name="_GoBack"/>
      <w:bookmarkEnd w:id="0"/>
      <w:r>
        <w:rPr>
          <w:rFonts w:ascii="仿宋" w:eastAsia="仿宋" w:hAnsi="仿宋" w:cs="仿宋" w:hint="eastAsia"/>
          <w:sz w:val="24"/>
          <w:szCs w:val="32"/>
        </w:rPr>
        <w:t xml:space="preserve"> 1 </w:t>
      </w:r>
      <w:r>
        <w:rPr>
          <w:rFonts w:ascii="仿宋" w:eastAsia="仿宋" w:hAnsi="仿宋" w:cs="仿宋" w:hint="eastAsia"/>
          <w:sz w:val="24"/>
          <w:szCs w:val="32"/>
        </w:rPr>
        <w:t>角（</w:t>
      </w:r>
      <w:r>
        <w:rPr>
          <w:rFonts w:ascii="仿宋" w:eastAsia="仿宋" w:hAnsi="仿宋" w:cs="仿宋" w:hint="eastAsia"/>
          <w:sz w:val="24"/>
          <w:szCs w:val="32"/>
        </w:rPr>
        <w:t>10%</w:t>
      </w:r>
      <w:r>
        <w:rPr>
          <w:rFonts w:ascii="仿宋" w:eastAsia="仿宋" w:hAnsi="仿宋" w:cs="仿宋" w:hint="eastAsia"/>
          <w:sz w:val="24"/>
          <w:szCs w:val="32"/>
        </w:rPr>
        <w:t>）至</w:t>
      </w:r>
      <w:r>
        <w:rPr>
          <w:rFonts w:ascii="仿宋" w:eastAsia="仿宋" w:hAnsi="仿宋" w:cs="仿宋" w:hint="eastAsia"/>
          <w:sz w:val="24"/>
          <w:szCs w:val="32"/>
        </w:rPr>
        <w:t xml:space="preserve"> 3</w:t>
      </w:r>
      <w:r>
        <w:rPr>
          <w:rFonts w:ascii="仿宋" w:eastAsia="仿宋" w:hAnsi="仿宋" w:cs="仿宋" w:hint="eastAsia"/>
          <w:sz w:val="24"/>
          <w:szCs w:val="32"/>
        </w:rPr>
        <w:t>角（</w:t>
      </w:r>
      <w:r>
        <w:rPr>
          <w:rFonts w:ascii="仿宋" w:eastAsia="仿宋" w:hAnsi="仿宋" w:cs="仿宋" w:hint="eastAsia"/>
          <w:sz w:val="24"/>
          <w:szCs w:val="32"/>
        </w:rPr>
        <w:t>30%</w:t>
      </w:r>
      <w:r>
        <w:rPr>
          <w:rFonts w:ascii="仿宋" w:eastAsia="仿宋" w:hAnsi="仿宋" w:cs="仿宋" w:hint="eastAsia"/>
          <w:sz w:val="24"/>
          <w:szCs w:val="32"/>
        </w:rPr>
        <w:t>）计息等（注意：年利率</w:t>
      </w:r>
      <w:r>
        <w:rPr>
          <w:rFonts w:ascii="仿宋" w:eastAsia="仿宋" w:hAnsi="仿宋" w:cs="仿宋" w:hint="eastAsia"/>
          <w:sz w:val="24"/>
          <w:szCs w:val="32"/>
        </w:rPr>
        <w:t xml:space="preserve"> 36%</w:t>
      </w:r>
      <w:r>
        <w:rPr>
          <w:rFonts w:ascii="仿宋" w:eastAsia="仿宋" w:hAnsi="仿宋" w:cs="仿宋" w:hint="eastAsia"/>
          <w:sz w:val="24"/>
          <w:szCs w:val="32"/>
        </w:rPr>
        <w:t>以上即为高利贷）。</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（三）</w:t>
      </w:r>
      <w:r w:rsidRPr="00C71763">
        <w:rPr>
          <w:rFonts w:ascii="仿宋" w:eastAsia="仿宋" w:hAnsi="仿宋" w:cs="仿宋" w:hint="eastAsia"/>
          <w:sz w:val="24"/>
          <w:szCs w:val="32"/>
          <w:highlight w:val="yellow"/>
        </w:rPr>
        <w:t>采取“翻倍条”形式拟写借条，包括一笔借款订立多张借条，借条金额明显高于实际借款金额。</w:t>
      </w:r>
      <w:r>
        <w:rPr>
          <w:rFonts w:ascii="仿宋" w:eastAsia="仿宋" w:hAnsi="仿宋" w:cs="仿宋" w:hint="eastAsia"/>
          <w:sz w:val="24"/>
          <w:szCs w:val="32"/>
        </w:rPr>
        <w:t>如实际借款</w:t>
      </w:r>
      <w:r>
        <w:rPr>
          <w:rFonts w:ascii="仿宋" w:eastAsia="仿宋" w:hAnsi="仿宋" w:cs="仿宋" w:hint="eastAsia"/>
          <w:sz w:val="24"/>
          <w:szCs w:val="32"/>
        </w:rPr>
        <w:t xml:space="preserve"> 1 </w:t>
      </w:r>
      <w:r>
        <w:rPr>
          <w:rFonts w:ascii="仿宋" w:eastAsia="仿宋" w:hAnsi="仿宋" w:cs="仿宋" w:hint="eastAsia"/>
          <w:sz w:val="24"/>
          <w:szCs w:val="32"/>
        </w:rPr>
        <w:t>万元，要求借条上写</w:t>
      </w:r>
      <w:r>
        <w:rPr>
          <w:rFonts w:ascii="仿宋" w:eastAsia="仿宋" w:hAnsi="仿宋" w:cs="仿宋" w:hint="eastAsia"/>
          <w:sz w:val="24"/>
          <w:szCs w:val="32"/>
        </w:rPr>
        <w:t xml:space="preserve"> 2</w:t>
      </w:r>
      <w:r>
        <w:rPr>
          <w:rFonts w:ascii="仿宋" w:eastAsia="仿宋" w:hAnsi="仿宋" w:cs="仿宋" w:hint="eastAsia"/>
          <w:sz w:val="24"/>
          <w:szCs w:val="32"/>
        </w:rPr>
        <w:t>万元或写</w:t>
      </w:r>
      <w:r>
        <w:rPr>
          <w:rFonts w:ascii="仿宋" w:eastAsia="仿宋" w:hAnsi="仿宋" w:cs="仿宋" w:hint="eastAsia"/>
          <w:sz w:val="24"/>
          <w:szCs w:val="32"/>
        </w:rPr>
        <w:t xml:space="preserve"> 2 </w:t>
      </w:r>
      <w:r>
        <w:rPr>
          <w:rFonts w:ascii="仿宋" w:eastAsia="仿宋" w:hAnsi="仿宋" w:cs="仿宋" w:hint="eastAsia"/>
          <w:sz w:val="24"/>
          <w:szCs w:val="32"/>
        </w:rPr>
        <w:t>张借条，每张借条</w:t>
      </w:r>
      <w:r>
        <w:rPr>
          <w:rFonts w:ascii="仿宋" w:eastAsia="仿宋" w:hAnsi="仿宋" w:cs="仿宋" w:hint="eastAsia"/>
          <w:sz w:val="24"/>
          <w:szCs w:val="32"/>
        </w:rPr>
        <w:t xml:space="preserve"> 1 </w:t>
      </w:r>
      <w:r>
        <w:rPr>
          <w:rFonts w:ascii="仿宋" w:eastAsia="仿宋" w:hAnsi="仿宋" w:cs="仿宋" w:hint="eastAsia"/>
          <w:sz w:val="24"/>
          <w:szCs w:val="32"/>
        </w:rPr>
        <w:t>万元（注意：口头约定与书面订立的借款借据法律效力不同，千万不能轻信口头约定）。</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（四）</w:t>
      </w:r>
      <w:r w:rsidRPr="00C71763">
        <w:rPr>
          <w:rFonts w:ascii="仿宋" w:eastAsia="仿宋" w:hAnsi="仿宋" w:cs="仿宋" w:hint="eastAsia"/>
          <w:sz w:val="24"/>
          <w:szCs w:val="32"/>
          <w:highlight w:val="yellow"/>
        </w:rPr>
        <w:t>以“保证金”、先扣除利息等理由，提取</w:t>
      </w:r>
      <w:r w:rsidRPr="00C71763">
        <w:rPr>
          <w:rFonts w:ascii="仿宋" w:eastAsia="仿宋" w:hAnsi="仿宋" w:cs="仿宋" w:hint="eastAsia"/>
          <w:sz w:val="24"/>
          <w:szCs w:val="32"/>
          <w:highlight w:val="yellow"/>
        </w:rPr>
        <w:t xml:space="preserve"> 30%</w:t>
      </w:r>
      <w:r w:rsidRPr="00C71763">
        <w:rPr>
          <w:rFonts w:ascii="仿宋" w:eastAsia="仿宋" w:hAnsi="仿宋" w:cs="仿宋" w:hint="eastAsia"/>
          <w:sz w:val="24"/>
          <w:szCs w:val="32"/>
          <w:highlight w:val="yellow"/>
        </w:rPr>
        <w:t>以上借款。</w:t>
      </w:r>
      <w:r>
        <w:rPr>
          <w:rFonts w:ascii="仿宋" w:eastAsia="仿宋" w:hAnsi="仿宋" w:cs="仿宋" w:hint="eastAsia"/>
          <w:sz w:val="24"/>
          <w:szCs w:val="32"/>
        </w:rPr>
        <w:t>如借款</w:t>
      </w:r>
      <w:r>
        <w:rPr>
          <w:rFonts w:ascii="仿宋" w:eastAsia="仿宋" w:hAnsi="仿宋" w:cs="仿宋" w:hint="eastAsia"/>
          <w:sz w:val="24"/>
          <w:szCs w:val="32"/>
        </w:rPr>
        <w:t xml:space="preserve"> 1 </w:t>
      </w:r>
      <w:r>
        <w:rPr>
          <w:rFonts w:ascii="仿宋" w:eastAsia="仿宋" w:hAnsi="仿宋" w:cs="仿宋" w:hint="eastAsia"/>
          <w:sz w:val="24"/>
          <w:szCs w:val="32"/>
        </w:rPr>
        <w:t>万元，实</w:t>
      </w:r>
      <w:r>
        <w:rPr>
          <w:rFonts w:ascii="仿宋" w:eastAsia="仿宋" w:hAnsi="仿宋" w:cs="仿宋" w:hint="eastAsia"/>
          <w:sz w:val="24"/>
          <w:szCs w:val="32"/>
        </w:rPr>
        <w:t>际到手</w:t>
      </w:r>
      <w:r>
        <w:rPr>
          <w:rFonts w:ascii="仿宋" w:eastAsia="仿宋" w:hAnsi="仿宋" w:cs="仿宋" w:hint="eastAsia"/>
          <w:sz w:val="24"/>
          <w:szCs w:val="32"/>
        </w:rPr>
        <w:t xml:space="preserve"> 7000 </w:t>
      </w:r>
      <w:r>
        <w:rPr>
          <w:rFonts w:ascii="仿宋" w:eastAsia="仿宋" w:hAnsi="仿宋" w:cs="仿宋" w:hint="eastAsia"/>
          <w:sz w:val="24"/>
          <w:szCs w:val="32"/>
        </w:rPr>
        <w:t>元。其中</w:t>
      </w:r>
      <w:r>
        <w:rPr>
          <w:rFonts w:ascii="仿宋" w:eastAsia="仿宋" w:hAnsi="仿宋" w:cs="仿宋" w:hint="eastAsia"/>
          <w:sz w:val="24"/>
          <w:szCs w:val="32"/>
        </w:rPr>
        <w:t xml:space="preserve"> 3000 </w:t>
      </w:r>
      <w:r>
        <w:rPr>
          <w:rFonts w:ascii="仿宋" w:eastAsia="仿宋" w:hAnsi="仿宋" w:cs="仿宋" w:hint="eastAsia"/>
          <w:sz w:val="24"/>
          <w:szCs w:val="32"/>
        </w:rPr>
        <w:t>元作为第一周利息先行扣除；或者</w:t>
      </w:r>
      <w:r>
        <w:rPr>
          <w:rFonts w:ascii="仿宋" w:eastAsia="仿宋" w:hAnsi="仿宋" w:cs="仿宋" w:hint="eastAsia"/>
          <w:sz w:val="24"/>
          <w:szCs w:val="32"/>
        </w:rPr>
        <w:t xml:space="preserve"> 1000 </w:t>
      </w:r>
      <w:r>
        <w:rPr>
          <w:rFonts w:ascii="仿宋" w:eastAsia="仿宋" w:hAnsi="仿宋" w:cs="仿宋" w:hint="eastAsia"/>
          <w:sz w:val="24"/>
          <w:szCs w:val="32"/>
        </w:rPr>
        <w:t>元作为第一周利息，</w:t>
      </w:r>
      <w:r>
        <w:rPr>
          <w:rFonts w:ascii="仿宋" w:eastAsia="仿宋" w:hAnsi="仿宋" w:cs="仿宋" w:hint="eastAsia"/>
          <w:sz w:val="24"/>
          <w:szCs w:val="32"/>
        </w:rPr>
        <w:t xml:space="preserve">2000 </w:t>
      </w:r>
      <w:r>
        <w:rPr>
          <w:rFonts w:ascii="仿宋" w:eastAsia="仿宋" w:hAnsi="仿宋" w:cs="仿宋" w:hint="eastAsia"/>
          <w:sz w:val="24"/>
          <w:szCs w:val="32"/>
        </w:rPr>
        <w:t>元作为保证金等等（注意：保证金、手续费等均属变相高利贷）。</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（五）</w:t>
      </w:r>
      <w:r w:rsidRPr="00C71763">
        <w:rPr>
          <w:rFonts w:ascii="仿宋" w:eastAsia="仿宋" w:hAnsi="仿宋" w:cs="仿宋" w:hint="eastAsia"/>
          <w:sz w:val="24"/>
          <w:szCs w:val="32"/>
          <w:highlight w:val="yellow"/>
        </w:rPr>
        <w:t>通过网络平台借款，但要求借方线下偿还并不及时消除网络平台借款记录。</w:t>
      </w:r>
      <w:r>
        <w:rPr>
          <w:rFonts w:ascii="仿宋" w:eastAsia="仿宋" w:hAnsi="仿宋" w:cs="仿宋" w:hint="eastAsia"/>
          <w:sz w:val="24"/>
          <w:szCs w:val="32"/>
        </w:rPr>
        <w:t>如通过网络平台借款</w:t>
      </w:r>
      <w:r>
        <w:rPr>
          <w:rFonts w:ascii="仿宋" w:eastAsia="仿宋" w:hAnsi="仿宋" w:cs="仿宋" w:hint="eastAsia"/>
          <w:sz w:val="24"/>
          <w:szCs w:val="32"/>
        </w:rPr>
        <w:t xml:space="preserve"> 1 </w:t>
      </w:r>
      <w:r>
        <w:rPr>
          <w:rFonts w:ascii="仿宋" w:eastAsia="仿宋" w:hAnsi="仿宋" w:cs="仿宋" w:hint="eastAsia"/>
          <w:sz w:val="24"/>
          <w:szCs w:val="32"/>
        </w:rPr>
        <w:t>万元，出借方要求借款人不通过平台还款，还款后出借人不及时消除平台借款记录（注意：不通过平台还款，务必留下对方收款证据）。</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lastRenderedPageBreak/>
        <w:t>（六）</w:t>
      </w:r>
      <w:r w:rsidRPr="00C71763">
        <w:rPr>
          <w:rFonts w:ascii="仿宋" w:eastAsia="仿宋" w:hAnsi="仿宋" w:cs="仿宋" w:hint="eastAsia"/>
          <w:sz w:val="24"/>
          <w:szCs w:val="32"/>
          <w:highlight w:val="yellow"/>
        </w:rPr>
        <w:t>要求借款人订立空白出借人借条或空白还款期限借条。</w:t>
      </w:r>
      <w:r>
        <w:rPr>
          <w:rFonts w:ascii="仿宋" w:eastAsia="仿宋" w:hAnsi="仿宋" w:cs="仿宋" w:hint="eastAsia"/>
          <w:sz w:val="24"/>
          <w:szCs w:val="32"/>
        </w:rPr>
        <w:t>如订立借条时，要求借款人只写借款金额、约息等，不写从“</w:t>
      </w:r>
      <w:r>
        <w:rPr>
          <w:rFonts w:ascii="仿宋" w:eastAsia="仿宋" w:hAnsi="仿宋" w:cs="仿宋" w:hint="eastAsia"/>
          <w:sz w:val="24"/>
          <w:szCs w:val="32"/>
        </w:rPr>
        <w:t xml:space="preserve">XXX </w:t>
      </w:r>
      <w:r>
        <w:rPr>
          <w:rFonts w:ascii="仿宋" w:eastAsia="仿宋" w:hAnsi="仿宋" w:cs="仿宋" w:hint="eastAsia"/>
          <w:sz w:val="24"/>
          <w:szCs w:val="32"/>
        </w:rPr>
        <w:t>处借得”等</w:t>
      </w:r>
      <w:r>
        <w:rPr>
          <w:rFonts w:ascii="仿宋" w:eastAsia="仿宋" w:hAnsi="仿宋" w:cs="仿宋" w:hint="eastAsia"/>
          <w:sz w:val="24"/>
          <w:szCs w:val="32"/>
        </w:rPr>
        <w:t>出借人信息；又如订立借条时，要求借款人不确定还款期限，导致出借人随心所欲找借款人还款，从“一月一还”变成“一周一还”甚至更短（注意：约定不明确，会给对方随意变更约定的机会）。</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（七）</w:t>
      </w:r>
      <w:r w:rsidRPr="00C71763">
        <w:rPr>
          <w:rFonts w:ascii="仿宋" w:eastAsia="仿宋" w:hAnsi="仿宋" w:cs="仿宋" w:hint="eastAsia"/>
          <w:sz w:val="24"/>
          <w:szCs w:val="32"/>
          <w:highlight w:val="yellow"/>
        </w:rPr>
        <w:t>利用已清偿借条催款。</w:t>
      </w:r>
      <w:r>
        <w:rPr>
          <w:rFonts w:ascii="仿宋" w:eastAsia="仿宋" w:hAnsi="仿宋" w:cs="仿宋" w:hint="eastAsia"/>
          <w:sz w:val="24"/>
          <w:szCs w:val="32"/>
        </w:rPr>
        <w:t>如借款人还清款项后，未及时取回借条，出借人将该已清偿的借条转移给他人，他人使用已清偿借条进行催款（注意：偿还款项后必须收回借条，分期偿还的，每次需有对方收款证明或修改、重新拟定借条，以保障自身权益）。</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（八）</w:t>
      </w:r>
      <w:proofErr w:type="gramStart"/>
      <w:r w:rsidRPr="00C71763">
        <w:rPr>
          <w:rFonts w:ascii="仿宋" w:eastAsia="仿宋" w:hAnsi="仿宋" w:cs="仿宋" w:hint="eastAsia"/>
          <w:sz w:val="24"/>
          <w:szCs w:val="32"/>
          <w:highlight w:val="yellow"/>
        </w:rPr>
        <w:t>其他利用</w:t>
      </w:r>
      <w:proofErr w:type="gramEnd"/>
      <w:r w:rsidRPr="00C71763">
        <w:rPr>
          <w:rFonts w:ascii="仿宋" w:eastAsia="仿宋" w:hAnsi="仿宋" w:cs="仿宋" w:hint="eastAsia"/>
          <w:sz w:val="24"/>
          <w:szCs w:val="32"/>
          <w:highlight w:val="yellow"/>
        </w:rPr>
        <w:t>借款获取不法利益的情况。</w:t>
      </w:r>
      <w:r>
        <w:rPr>
          <w:rFonts w:ascii="仿宋" w:eastAsia="仿宋" w:hAnsi="仿宋" w:cs="仿宋" w:hint="eastAsia"/>
          <w:sz w:val="24"/>
          <w:szCs w:val="32"/>
        </w:rPr>
        <w:t>如故意制造借款人违约，逼迫借款人赔偿违约金等。</w:t>
      </w:r>
    </w:p>
    <w:p w:rsidR="00F31B00" w:rsidRDefault="00DD2491">
      <w:pPr>
        <w:spacing w:line="460" w:lineRule="exact"/>
        <w:rPr>
          <w:rFonts w:ascii="仿宋" w:eastAsia="仿宋" w:hAnsi="仿宋" w:cs="仿宋"/>
          <w:b/>
          <w:bCs/>
          <w:sz w:val="24"/>
          <w:szCs w:val="32"/>
        </w:rPr>
      </w:pPr>
      <w:r>
        <w:rPr>
          <w:rFonts w:ascii="仿宋" w:eastAsia="仿宋" w:hAnsi="仿宋" w:cs="仿宋" w:hint="eastAsia"/>
          <w:b/>
          <w:bCs/>
          <w:sz w:val="24"/>
          <w:szCs w:val="32"/>
        </w:rPr>
        <w:t>二、“校园贷”风险如何</w:t>
      </w:r>
      <w:r>
        <w:rPr>
          <w:rFonts w:ascii="仿宋" w:eastAsia="仿宋" w:hAnsi="仿宋" w:cs="仿宋" w:hint="eastAsia"/>
          <w:b/>
          <w:bCs/>
          <w:sz w:val="24"/>
          <w:szCs w:val="32"/>
        </w:rPr>
        <w:t>防范</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1.</w:t>
      </w:r>
      <w:r>
        <w:rPr>
          <w:rFonts w:ascii="仿宋" w:eastAsia="仿宋" w:hAnsi="仿宋" w:cs="仿宋" w:hint="eastAsia"/>
          <w:sz w:val="24"/>
          <w:szCs w:val="32"/>
        </w:rPr>
        <w:t>理性消费，尽量不要在网络借款平台和分期购物平台借款和购物，因为利息和违约金都很高；</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2.</w:t>
      </w:r>
      <w:r>
        <w:rPr>
          <w:rFonts w:ascii="仿宋" w:eastAsia="仿宋" w:hAnsi="仿宋" w:cs="仿宋" w:hint="eastAsia"/>
          <w:sz w:val="24"/>
          <w:szCs w:val="32"/>
        </w:rPr>
        <w:t>保护好自己的个人身份信息，切勿将自己的个人身份信息借给他人借款或购物，否则将会承担相应的法律责任；</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3.</w:t>
      </w:r>
      <w:r>
        <w:rPr>
          <w:rFonts w:ascii="仿宋" w:eastAsia="仿宋" w:hAnsi="仿宋" w:cs="仿宋" w:hint="eastAsia"/>
          <w:sz w:val="24"/>
          <w:szCs w:val="32"/>
        </w:rPr>
        <w:t>一定要提高自我保护意识，当有危险或者被不法分子威胁时，要学会用正当手段或者动用法律武器保护自己。同时，需要及时告知自己的父母或辅导员，向自己的家人或老师求助；</w:t>
      </w:r>
    </w:p>
    <w:p w:rsidR="00F31B00" w:rsidRDefault="00DD2491">
      <w:pPr>
        <w:spacing w:line="460" w:lineRule="exact"/>
        <w:ind w:firstLineChars="200" w:firstLine="480"/>
        <w:rPr>
          <w:rFonts w:ascii="仿宋" w:eastAsia="仿宋" w:hAnsi="仿宋" w:cs="仿宋"/>
          <w:sz w:val="24"/>
          <w:szCs w:val="32"/>
        </w:rPr>
      </w:pPr>
      <w:r>
        <w:rPr>
          <w:rFonts w:ascii="仿宋" w:eastAsia="仿宋" w:hAnsi="仿宋" w:cs="仿宋" w:hint="eastAsia"/>
          <w:sz w:val="24"/>
          <w:szCs w:val="32"/>
        </w:rPr>
        <w:t>4.</w:t>
      </w:r>
      <w:r>
        <w:rPr>
          <w:rFonts w:ascii="仿宋" w:eastAsia="仿宋" w:hAnsi="仿宋" w:cs="仿宋" w:hint="eastAsia"/>
          <w:sz w:val="24"/>
          <w:szCs w:val="32"/>
        </w:rPr>
        <w:t>一定要树立科学的消费观，不攀比、不炫耀，合理消费，适度消费，同时应时</w:t>
      </w:r>
      <w:proofErr w:type="gramStart"/>
      <w:r>
        <w:rPr>
          <w:rFonts w:ascii="仿宋" w:eastAsia="仿宋" w:hAnsi="仿宋" w:cs="仿宋" w:hint="eastAsia"/>
          <w:sz w:val="24"/>
          <w:szCs w:val="32"/>
        </w:rPr>
        <w:t>常了解</w:t>
      </w:r>
      <w:proofErr w:type="gramEnd"/>
      <w:r>
        <w:rPr>
          <w:rFonts w:ascii="仿宋" w:eastAsia="仿宋" w:hAnsi="仿宋" w:cs="仿宋" w:hint="eastAsia"/>
          <w:sz w:val="24"/>
          <w:szCs w:val="32"/>
        </w:rPr>
        <w:t>一些简单的金融常识如逾期滞纳金、违约金等。</w:t>
      </w:r>
    </w:p>
    <w:p w:rsidR="00F31B00" w:rsidRDefault="00F31B00">
      <w:pPr>
        <w:spacing w:line="460" w:lineRule="exact"/>
        <w:rPr>
          <w:rFonts w:ascii="仿宋" w:eastAsia="仿宋" w:hAnsi="仿宋" w:cs="仿宋"/>
          <w:sz w:val="24"/>
          <w:szCs w:val="32"/>
        </w:rPr>
      </w:pPr>
    </w:p>
    <w:p w:rsidR="00F31B00" w:rsidRDefault="00F31B00">
      <w:pPr>
        <w:spacing w:line="460" w:lineRule="exact"/>
        <w:rPr>
          <w:rFonts w:ascii="仿宋" w:eastAsia="仿宋" w:hAnsi="仿宋" w:cs="仿宋"/>
          <w:sz w:val="24"/>
          <w:szCs w:val="32"/>
        </w:rPr>
      </w:pPr>
    </w:p>
    <w:p w:rsidR="00F31B00" w:rsidRDefault="00F31B00">
      <w:pPr>
        <w:spacing w:line="440" w:lineRule="exact"/>
        <w:rPr>
          <w:rFonts w:ascii="仿宋" w:eastAsia="仿宋" w:hAnsi="仿宋" w:cs="仿宋"/>
          <w:sz w:val="24"/>
          <w:szCs w:val="32"/>
        </w:rPr>
      </w:pPr>
    </w:p>
    <w:p w:rsidR="00F31B00" w:rsidRDefault="00F31B00">
      <w:pPr>
        <w:spacing w:line="440" w:lineRule="exact"/>
        <w:rPr>
          <w:rFonts w:ascii="仿宋" w:eastAsia="仿宋" w:hAnsi="仿宋" w:cs="仿宋"/>
          <w:sz w:val="24"/>
          <w:szCs w:val="32"/>
        </w:rPr>
      </w:pPr>
    </w:p>
    <w:p w:rsidR="00F31B00" w:rsidRDefault="00F31B00">
      <w:pPr>
        <w:spacing w:line="440" w:lineRule="exact"/>
        <w:rPr>
          <w:rFonts w:ascii="仿宋" w:eastAsia="仿宋" w:hAnsi="仿宋" w:cs="仿宋"/>
          <w:sz w:val="24"/>
          <w:szCs w:val="32"/>
        </w:rPr>
      </w:pPr>
    </w:p>
    <w:p w:rsidR="00F31B00" w:rsidRDefault="00F31B00">
      <w:pPr>
        <w:spacing w:line="440" w:lineRule="exact"/>
        <w:rPr>
          <w:rFonts w:ascii="仿宋" w:eastAsia="仿宋" w:hAnsi="仿宋" w:cs="仿宋"/>
          <w:sz w:val="24"/>
          <w:szCs w:val="32"/>
        </w:rPr>
      </w:pPr>
    </w:p>
    <w:sectPr w:rsidR="00F31B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491" w:rsidRDefault="00DD2491" w:rsidP="00C71763">
      <w:r>
        <w:separator/>
      </w:r>
    </w:p>
  </w:endnote>
  <w:endnote w:type="continuationSeparator" w:id="0">
    <w:p w:rsidR="00DD2491" w:rsidRDefault="00DD2491" w:rsidP="00C7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491" w:rsidRDefault="00DD2491" w:rsidP="00C71763">
      <w:r>
        <w:separator/>
      </w:r>
    </w:p>
  </w:footnote>
  <w:footnote w:type="continuationSeparator" w:id="0">
    <w:p w:rsidR="00DD2491" w:rsidRDefault="00DD2491" w:rsidP="00C717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A40C31"/>
    <w:rsid w:val="00C71763"/>
    <w:rsid w:val="00DD2491"/>
    <w:rsid w:val="00F31B00"/>
    <w:rsid w:val="08042839"/>
    <w:rsid w:val="2BA40C31"/>
    <w:rsid w:val="33ED47C8"/>
    <w:rsid w:val="3C3C17FC"/>
    <w:rsid w:val="4E08131E"/>
    <w:rsid w:val="5C9A37D8"/>
    <w:rsid w:val="6EC16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717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71763"/>
    <w:rPr>
      <w:kern w:val="2"/>
      <w:sz w:val="18"/>
      <w:szCs w:val="18"/>
    </w:rPr>
  </w:style>
  <w:style w:type="paragraph" w:styleId="a4">
    <w:name w:val="footer"/>
    <w:basedOn w:val="a"/>
    <w:link w:val="Char0"/>
    <w:rsid w:val="00C71763"/>
    <w:pPr>
      <w:tabs>
        <w:tab w:val="center" w:pos="4153"/>
        <w:tab w:val="right" w:pos="8306"/>
      </w:tabs>
      <w:snapToGrid w:val="0"/>
      <w:jc w:val="left"/>
    </w:pPr>
    <w:rPr>
      <w:sz w:val="18"/>
      <w:szCs w:val="18"/>
    </w:rPr>
  </w:style>
  <w:style w:type="character" w:customStyle="1" w:styleId="Char0">
    <w:name w:val="页脚 Char"/>
    <w:basedOn w:val="a0"/>
    <w:link w:val="a4"/>
    <w:rsid w:val="00C7176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717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71763"/>
    <w:rPr>
      <w:kern w:val="2"/>
      <w:sz w:val="18"/>
      <w:szCs w:val="18"/>
    </w:rPr>
  </w:style>
  <w:style w:type="paragraph" w:styleId="a4">
    <w:name w:val="footer"/>
    <w:basedOn w:val="a"/>
    <w:link w:val="Char0"/>
    <w:rsid w:val="00C71763"/>
    <w:pPr>
      <w:tabs>
        <w:tab w:val="center" w:pos="4153"/>
        <w:tab w:val="right" w:pos="8306"/>
      </w:tabs>
      <w:snapToGrid w:val="0"/>
      <w:jc w:val="left"/>
    </w:pPr>
    <w:rPr>
      <w:sz w:val="18"/>
      <w:szCs w:val="18"/>
    </w:rPr>
  </w:style>
  <w:style w:type="character" w:customStyle="1" w:styleId="Char0">
    <w:name w:val="页脚 Char"/>
    <w:basedOn w:val="a0"/>
    <w:link w:val="a4"/>
    <w:rsid w:val="00C7176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Mr♥张X X</dc:creator>
  <cp:lastModifiedBy>admin</cp:lastModifiedBy>
  <cp:revision>2</cp:revision>
  <dcterms:created xsi:type="dcterms:W3CDTF">2018-04-03T02:52:00Z</dcterms:created>
  <dcterms:modified xsi:type="dcterms:W3CDTF">2018-04-09T08:36:00Z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