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6E" w:rsidRPr="003C546E" w:rsidRDefault="003C546E" w:rsidP="003C546E">
      <w:pPr>
        <w:widowControl/>
        <w:shd w:val="clear" w:color="auto" w:fill="FFFFFF"/>
        <w:spacing w:after="225"/>
        <w:jc w:val="center"/>
        <w:outlineLvl w:val="1"/>
        <w:rPr>
          <w:rFonts w:ascii="微软雅黑" w:eastAsia="微软雅黑" w:hAnsi="微软雅黑" w:cs="宋体"/>
          <w:kern w:val="36"/>
          <w:sz w:val="30"/>
          <w:szCs w:val="30"/>
        </w:rPr>
      </w:pPr>
      <w:r w:rsidRPr="003C546E">
        <w:rPr>
          <w:rFonts w:ascii="微软雅黑" w:eastAsia="微软雅黑" w:hAnsi="微软雅黑" w:cs="宋体" w:hint="eastAsia"/>
          <w:kern w:val="36"/>
          <w:sz w:val="30"/>
          <w:szCs w:val="30"/>
        </w:rPr>
        <w:t>关于做好2019年浙江省</w:t>
      </w:r>
      <w:proofErr w:type="gramStart"/>
      <w:r w:rsidRPr="003C546E">
        <w:rPr>
          <w:rFonts w:ascii="微软雅黑" w:eastAsia="微软雅黑" w:hAnsi="微软雅黑" w:cs="宋体" w:hint="eastAsia"/>
          <w:kern w:val="36"/>
          <w:sz w:val="30"/>
          <w:szCs w:val="30"/>
        </w:rPr>
        <w:t>哲社规划</w:t>
      </w:r>
      <w:proofErr w:type="gramEnd"/>
      <w:r w:rsidRPr="003C546E">
        <w:rPr>
          <w:rFonts w:ascii="微软雅黑" w:eastAsia="微软雅黑" w:hAnsi="微软雅黑" w:cs="宋体" w:hint="eastAsia"/>
          <w:kern w:val="36"/>
          <w:sz w:val="30"/>
          <w:szCs w:val="30"/>
        </w:rPr>
        <w:t xml:space="preserve"> “地方立法”专项课题申报工作的通知</w:t>
      </w:r>
    </w:p>
    <w:p w:rsidR="003C546E" w:rsidRPr="003C546E" w:rsidRDefault="003C546E" w:rsidP="003C546E">
      <w:pPr>
        <w:widowControl/>
        <w:shd w:val="clear" w:color="auto" w:fill="FFFFFF"/>
        <w:spacing w:before="120" w:after="150"/>
        <w:jc w:val="center"/>
        <w:outlineLvl w:val="2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C546E">
        <w:rPr>
          <w:rFonts w:ascii="微软雅黑" w:eastAsia="微软雅黑" w:hAnsi="微软雅黑" w:cs="宋体" w:hint="eastAsia"/>
          <w:kern w:val="0"/>
          <w:sz w:val="24"/>
          <w:szCs w:val="24"/>
        </w:rPr>
        <w:t>浙社规办〔2019〕1号</w:t>
      </w:r>
    </w:p>
    <w:p w:rsidR="003C546E" w:rsidRPr="003C546E" w:rsidRDefault="003C546E" w:rsidP="003C546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C546E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发布时间： 2019-02-14 10:19:12 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各有关单位：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为了进一步加强立法研究，提高立法质量，更好地发挥立法功能作用，引领、推动和保障我省改革开放和经济社会发展，经研究，浙江省社会科学界联合会和浙江省人大常委会法工委决定联合开展</w:t>
      </w:r>
      <w:proofErr w:type="gramStart"/>
      <w:r w:rsidRPr="003C546E">
        <w:rPr>
          <w:rFonts w:ascii="宋体" w:eastAsia="宋体" w:hAnsi="宋体" w:cs="宋体" w:hint="eastAsia"/>
          <w:kern w:val="0"/>
          <w:sz w:val="29"/>
          <w:szCs w:val="29"/>
        </w:rPr>
        <w:t>省哲社规划</w:t>
      </w:r>
      <w:proofErr w:type="gramEnd"/>
      <w:r w:rsidRPr="003C546E">
        <w:rPr>
          <w:rFonts w:ascii="宋体" w:eastAsia="宋体" w:hAnsi="宋体" w:cs="宋体" w:hint="eastAsia"/>
          <w:kern w:val="0"/>
          <w:sz w:val="29"/>
          <w:szCs w:val="29"/>
        </w:rPr>
        <w:t>“地方立法”专项课题的申报工作。现将有关事项通知如下：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一、课题选题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1.浙江省民营企业发展促进条例草案起草及立法相关问题研究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2.浙江省数字经济促进条例草案起草及立法相关问题研究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3.浙江省基层治理条例草案起草及立法相关问题研究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4.浙江省医疗保障条例草案起草及立法相关问题研究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5.合宪性视野下的备案审查研究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二、成果要求及课题等级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“地方立法”专项课题原则上每个选题立1项，采取竞争性申报，由省社科联和省人大法工委组织专家评审。要求第1—4个选题最终成果为立法研究报告（包括立法的背景、可行性、主要制度说明、立法依据以及理由等）和法规草案。第5个选题最终成果为不少于3万字的研究报告。课题完成时间为2020年4月,第1项和第5项需要在2019年10月前提交初步研究成果。课题等级为省社科规划一般课题，资助经费每项5万元，课题经费列入2020年省财政预算，按省社会科学规划课题经费管理办法列支。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三、申报时间及受理单位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申报人如实填写《浙江省哲学社会科学规划课题申报书》。申报书一律用计算机填写，A3纸双面打印，中缝装订，一式10份，并于2019年3月25日前通过EMS邮寄或送达至浙江省人大常委会法工委（以邮戳时间或邮件发送时间为准），逾期不予受理。申报材料恕不退还。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55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b/>
          <w:bCs/>
          <w:kern w:val="0"/>
          <w:sz w:val="29"/>
          <w:szCs w:val="29"/>
        </w:rPr>
        <w:t>四、联系方式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1．浙江省人大常委会法工委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111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联系人：吴江 联系电话：0571-87056301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111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通讯地址：杭州市西湖区仁</w:t>
      </w:r>
      <w:proofErr w:type="gramStart"/>
      <w:r w:rsidRPr="003C546E">
        <w:rPr>
          <w:rFonts w:ascii="宋体" w:eastAsia="宋体" w:hAnsi="宋体" w:cs="宋体" w:hint="eastAsia"/>
          <w:kern w:val="0"/>
          <w:sz w:val="29"/>
          <w:szCs w:val="29"/>
        </w:rPr>
        <w:t>谐</w:t>
      </w:r>
      <w:proofErr w:type="gramEnd"/>
      <w:r w:rsidRPr="003C546E">
        <w:rPr>
          <w:rFonts w:ascii="宋体" w:eastAsia="宋体" w:hAnsi="宋体" w:cs="宋体" w:hint="eastAsia"/>
          <w:kern w:val="0"/>
          <w:sz w:val="29"/>
          <w:szCs w:val="29"/>
        </w:rPr>
        <w:t>路1号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left="210"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2．浙江省社科规划办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left="630"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联系人：叶德清 联系电话：0571-87053195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left="630"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通讯地址：杭州市环城西路33-2号A701室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附件：《浙江省哲学社会科学规划课题申报书》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center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浙江省哲学社会科学发展规划领导小组办公室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center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宋体" w:eastAsia="宋体" w:hAnsi="宋体" w:cs="宋体" w:hint="eastAsia"/>
          <w:kern w:val="0"/>
          <w:sz w:val="29"/>
          <w:szCs w:val="29"/>
        </w:rPr>
        <w:t>2019年2月13日</w:t>
      </w: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480" w:lineRule="auto"/>
        <w:ind w:firstLine="63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C546E">
        <w:rPr>
          <w:rFonts w:ascii="微软雅黑" w:eastAsia="微软雅黑" w:hAnsi="微软雅黑" w:cs="宋体"/>
          <w:noProof/>
          <w:kern w:val="0"/>
          <w:szCs w:val="21"/>
        </w:rPr>
        <w:drawing>
          <wp:inline distT="0" distB="0" distL="0" distR="0" wp14:anchorId="2E59F768" wp14:editId="4C75109F">
            <wp:extent cx="152400" cy="152400"/>
            <wp:effectExtent l="0" t="0" r="0" b="0"/>
            <wp:docPr id="1" name="图片 1" descr="http://www.zjskw.gov.cn/thirdparty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jskw.gov.cn/thirdparty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3C546E">
          <w:rPr>
            <w:rFonts w:ascii="微软雅黑" w:eastAsia="微软雅黑" w:hAnsi="微软雅黑" w:cs="宋体" w:hint="eastAsia"/>
            <w:color w:val="333333"/>
            <w:kern w:val="0"/>
            <w:szCs w:val="21"/>
          </w:rPr>
          <w:t>附件：《浙江省哲学社会科学规划课题申报书》.</w:t>
        </w:r>
        <w:proofErr w:type="gramStart"/>
        <w:r w:rsidRPr="003C546E">
          <w:rPr>
            <w:rFonts w:ascii="微软雅黑" w:eastAsia="微软雅黑" w:hAnsi="微软雅黑" w:cs="宋体" w:hint="eastAsia"/>
            <w:color w:val="333333"/>
            <w:kern w:val="0"/>
            <w:szCs w:val="21"/>
          </w:rPr>
          <w:t>docx</w:t>
        </w:r>
        <w:proofErr w:type="gramEnd"/>
      </w:hyperlink>
    </w:p>
    <w:p w:rsidR="003C546E" w:rsidRPr="003C546E" w:rsidRDefault="003C546E" w:rsidP="003C546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074058" w:rsidRPr="003C546E" w:rsidRDefault="00074058">
      <w:pPr>
        <w:rPr>
          <w:rFonts w:hint="eastAsia"/>
        </w:rPr>
      </w:pPr>
      <w:bookmarkStart w:id="0" w:name="_GoBack"/>
      <w:bookmarkEnd w:id="0"/>
    </w:p>
    <w:sectPr w:rsidR="00074058" w:rsidRPr="003C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8C"/>
    <w:rsid w:val="0001599B"/>
    <w:rsid w:val="00022669"/>
    <w:rsid w:val="0002795D"/>
    <w:rsid w:val="000315AC"/>
    <w:rsid w:val="00044770"/>
    <w:rsid w:val="00046C5E"/>
    <w:rsid w:val="00054995"/>
    <w:rsid w:val="00074058"/>
    <w:rsid w:val="00082EEC"/>
    <w:rsid w:val="00084461"/>
    <w:rsid w:val="000852F0"/>
    <w:rsid w:val="0009208C"/>
    <w:rsid w:val="000C7295"/>
    <w:rsid w:val="000E0416"/>
    <w:rsid w:val="000E116D"/>
    <w:rsid w:val="000F6977"/>
    <w:rsid w:val="00107853"/>
    <w:rsid w:val="00116FD5"/>
    <w:rsid w:val="00127981"/>
    <w:rsid w:val="00132286"/>
    <w:rsid w:val="00132AB1"/>
    <w:rsid w:val="001337F2"/>
    <w:rsid w:val="00150A78"/>
    <w:rsid w:val="00153383"/>
    <w:rsid w:val="0015537D"/>
    <w:rsid w:val="00164180"/>
    <w:rsid w:val="00164C2E"/>
    <w:rsid w:val="00186B33"/>
    <w:rsid w:val="001872CB"/>
    <w:rsid w:val="001941DC"/>
    <w:rsid w:val="001A7309"/>
    <w:rsid w:val="001C0732"/>
    <w:rsid w:val="001C7E03"/>
    <w:rsid w:val="001E1794"/>
    <w:rsid w:val="001F4AA2"/>
    <w:rsid w:val="00200A9D"/>
    <w:rsid w:val="00205744"/>
    <w:rsid w:val="00217C4D"/>
    <w:rsid w:val="002409E3"/>
    <w:rsid w:val="00242432"/>
    <w:rsid w:val="002435B5"/>
    <w:rsid w:val="00265CFC"/>
    <w:rsid w:val="0026782A"/>
    <w:rsid w:val="00272511"/>
    <w:rsid w:val="00277A9E"/>
    <w:rsid w:val="00284162"/>
    <w:rsid w:val="002B5615"/>
    <w:rsid w:val="002B635C"/>
    <w:rsid w:val="002B6D03"/>
    <w:rsid w:val="002D043C"/>
    <w:rsid w:val="002E7DF7"/>
    <w:rsid w:val="002F3653"/>
    <w:rsid w:val="003068AA"/>
    <w:rsid w:val="00312C06"/>
    <w:rsid w:val="00323FA5"/>
    <w:rsid w:val="00331EB7"/>
    <w:rsid w:val="00340ADE"/>
    <w:rsid w:val="003567BC"/>
    <w:rsid w:val="003B00CC"/>
    <w:rsid w:val="003B5ADD"/>
    <w:rsid w:val="003C06BE"/>
    <w:rsid w:val="003C546E"/>
    <w:rsid w:val="003C7208"/>
    <w:rsid w:val="0040221D"/>
    <w:rsid w:val="0040418C"/>
    <w:rsid w:val="004066D6"/>
    <w:rsid w:val="00423F61"/>
    <w:rsid w:val="004401DB"/>
    <w:rsid w:val="00440B85"/>
    <w:rsid w:val="004439CC"/>
    <w:rsid w:val="004511EC"/>
    <w:rsid w:val="00455A4A"/>
    <w:rsid w:val="00461138"/>
    <w:rsid w:val="004639B9"/>
    <w:rsid w:val="0048523C"/>
    <w:rsid w:val="00496E0F"/>
    <w:rsid w:val="004D1BA3"/>
    <w:rsid w:val="004D5DAB"/>
    <w:rsid w:val="004F3985"/>
    <w:rsid w:val="00503820"/>
    <w:rsid w:val="00504225"/>
    <w:rsid w:val="0051414D"/>
    <w:rsid w:val="005219AA"/>
    <w:rsid w:val="00523C55"/>
    <w:rsid w:val="00526537"/>
    <w:rsid w:val="00532A49"/>
    <w:rsid w:val="00535E64"/>
    <w:rsid w:val="00536CAE"/>
    <w:rsid w:val="00541DD9"/>
    <w:rsid w:val="00543807"/>
    <w:rsid w:val="0055152A"/>
    <w:rsid w:val="00551968"/>
    <w:rsid w:val="005730A6"/>
    <w:rsid w:val="00573EBC"/>
    <w:rsid w:val="005740C7"/>
    <w:rsid w:val="00596399"/>
    <w:rsid w:val="005972A7"/>
    <w:rsid w:val="005B3F31"/>
    <w:rsid w:val="005C213E"/>
    <w:rsid w:val="005D393D"/>
    <w:rsid w:val="005F29E5"/>
    <w:rsid w:val="00604959"/>
    <w:rsid w:val="00604EE3"/>
    <w:rsid w:val="006354ED"/>
    <w:rsid w:val="006358E1"/>
    <w:rsid w:val="00635B7D"/>
    <w:rsid w:val="00636F39"/>
    <w:rsid w:val="00654F0D"/>
    <w:rsid w:val="00665E11"/>
    <w:rsid w:val="006A3A5F"/>
    <w:rsid w:val="006A457F"/>
    <w:rsid w:val="006A56AC"/>
    <w:rsid w:val="006A70AC"/>
    <w:rsid w:val="006B3E45"/>
    <w:rsid w:val="006B491F"/>
    <w:rsid w:val="006C2244"/>
    <w:rsid w:val="006C7303"/>
    <w:rsid w:val="006D28D8"/>
    <w:rsid w:val="00711DD3"/>
    <w:rsid w:val="00714FC6"/>
    <w:rsid w:val="00717FC8"/>
    <w:rsid w:val="0072241C"/>
    <w:rsid w:val="00727F49"/>
    <w:rsid w:val="00750153"/>
    <w:rsid w:val="0076546B"/>
    <w:rsid w:val="007806B3"/>
    <w:rsid w:val="007809DD"/>
    <w:rsid w:val="0078767F"/>
    <w:rsid w:val="00792104"/>
    <w:rsid w:val="007951E6"/>
    <w:rsid w:val="007A0C6D"/>
    <w:rsid w:val="007A279E"/>
    <w:rsid w:val="007A4FD9"/>
    <w:rsid w:val="007B1893"/>
    <w:rsid w:val="007D3806"/>
    <w:rsid w:val="007D4E5F"/>
    <w:rsid w:val="00800E44"/>
    <w:rsid w:val="008022CA"/>
    <w:rsid w:val="00803533"/>
    <w:rsid w:val="00813942"/>
    <w:rsid w:val="00830FDF"/>
    <w:rsid w:val="0085137D"/>
    <w:rsid w:val="00854F31"/>
    <w:rsid w:val="008663C1"/>
    <w:rsid w:val="0086755A"/>
    <w:rsid w:val="00880639"/>
    <w:rsid w:val="008818F7"/>
    <w:rsid w:val="00897AF3"/>
    <w:rsid w:val="008A3DDF"/>
    <w:rsid w:val="008A5721"/>
    <w:rsid w:val="008A688D"/>
    <w:rsid w:val="008B0DFE"/>
    <w:rsid w:val="008B4DA9"/>
    <w:rsid w:val="008C3951"/>
    <w:rsid w:val="008C5F0F"/>
    <w:rsid w:val="008D681E"/>
    <w:rsid w:val="008E09D4"/>
    <w:rsid w:val="008E6071"/>
    <w:rsid w:val="008F1829"/>
    <w:rsid w:val="008F7DEC"/>
    <w:rsid w:val="00905768"/>
    <w:rsid w:val="00926EAE"/>
    <w:rsid w:val="0092716A"/>
    <w:rsid w:val="00936C63"/>
    <w:rsid w:val="00941D8C"/>
    <w:rsid w:val="00956DEA"/>
    <w:rsid w:val="00961049"/>
    <w:rsid w:val="00966A22"/>
    <w:rsid w:val="00973EF7"/>
    <w:rsid w:val="00986C8E"/>
    <w:rsid w:val="009B0BCC"/>
    <w:rsid w:val="009B6379"/>
    <w:rsid w:val="009C18D3"/>
    <w:rsid w:val="009E1C3C"/>
    <w:rsid w:val="009E702B"/>
    <w:rsid w:val="009F1DE1"/>
    <w:rsid w:val="009F4E39"/>
    <w:rsid w:val="00A0572B"/>
    <w:rsid w:val="00A05E02"/>
    <w:rsid w:val="00A2193B"/>
    <w:rsid w:val="00A421F7"/>
    <w:rsid w:val="00A54A69"/>
    <w:rsid w:val="00A572A9"/>
    <w:rsid w:val="00A63198"/>
    <w:rsid w:val="00A66BAA"/>
    <w:rsid w:val="00A7641A"/>
    <w:rsid w:val="00A80CE8"/>
    <w:rsid w:val="00AB108C"/>
    <w:rsid w:val="00AB7F89"/>
    <w:rsid w:val="00AC140E"/>
    <w:rsid w:val="00AC6681"/>
    <w:rsid w:val="00AE6834"/>
    <w:rsid w:val="00AF1A5E"/>
    <w:rsid w:val="00AF20EF"/>
    <w:rsid w:val="00AF5B38"/>
    <w:rsid w:val="00B06054"/>
    <w:rsid w:val="00B343CF"/>
    <w:rsid w:val="00B34476"/>
    <w:rsid w:val="00B453CD"/>
    <w:rsid w:val="00B54A9A"/>
    <w:rsid w:val="00B55028"/>
    <w:rsid w:val="00B55F0F"/>
    <w:rsid w:val="00B71208"/>
    <w:rsid w:val="00B72B6D"/>
    <w:rsid w:val="00B753B2"/>
    <w:rsid w:val="00B816CF"/>
    <w:rsid w:val="00B93D46"/>
    <w:rsid w:val="00BA2F3E"/>
    <w:rsid w:val="00BC515A"/>
    <w:rsid w:val="00BC52C4"/>
    <w:rsid w:val="00BE66D6"/>
    <w:rsid w:val="00C06EF8"/>
    <w:rsid w:val="00C11C42"/>
    <w:rsid w:val="00C13736"/>
    <w:rsid w:val="00C2566D"/>
    <w:rsid w:val="00C4042F"/>
    <w:rsid w:val="00C40E3A"/>
    <w:rsid w:val="00C43D8B"/>
    <w:rsid w:val="00C45C6C"/>
    <w:rsid w:val="00C546EF"/>
    <w:rsid w:val="00C55873"/>
    <w:rsid w:val="00C7418D"/>
    <w:rsid w:val="00C86754"/>
    <w:rsid w:val="00C93B7A"/>
    <w:rsid w:val="00C93D0C"/>
    <w:rsid w:val="00CA44A1"/>
    <w:rsid w:val="00CA6D5A"/>
    <w:rsid w:val="00CB05E2"/>
    <w:rsid w:val="00CC1B6F"/>
    <w:rsid w:val="00CE05EA"/>
    <w:rsid w:val="00CE23A6"/>
    <w:rsid w:val="00CF4BB4"/>
    <w:rsid w:val="00CF5624"/>
    <w:rsid w:val="00CF72CB"/>
    <w:rsid w:val="00CF751B"/>
    <w:rsid w:val="00D1732C"/>
    <w:rsid w:val="00D2260A"/>
    <w:rsid w:val="00D2625B"/>
    <w:rsid w:val="00D32F6E"/>
    <w:rsid w:val="00D4341D"/>
    <w:rsid w:val="00D461C5"/>
    <w:rsid w:val="00D5611D"/>
    <w:rsid w:val="00D62FFC"/>
    <w:rsid w:val="00D66735"/>
    <w:rsid w:val="00D71ACB"/>
    <w:rsid w:val="00D81A5D"/>
    <w:rsid w:val="00D95ECB"/>
    <w:rsid w:val="00DA1647"/>
    <w:rsid w:val="00DA37C8"/>
    <w:rsid w:val="00DB5F47"/>
    <w:rsid w:val="00DB70AF"/>
    <w:rsid w:val="00DC65A0"/>
    <w:rsid w:val="00DD5CA5"/>
    <w:rsid w:val="00DE0005"/>
    <w:rsid w:val="00DE2496"/>
    <w:rsid w:val="00E05570"/>
    <w:rsid w:val="00E107D0"/>
    <w:rsid w:val="00E22F44"/>
    <w:rsid w:val="00E263BE"/>
    <w:rsid w:val="00E44FFC"/>
    <w:rsid w:val="00E7002C"/>
    <w:rsid w:val="00EA0120"/>
    <w:rsid w:val="00EA1860"/>
    <w:rsid w:val="00EA1A32"/>
    <w:rsid w:val="00EB1925"/>
    <w:rsid w:val="00EB663D"/>
    <w:rsid w:val="00EC45B4"/>
    <w:rsid w:val="00EE3B2F"/>
    <w:rsid w:val="00F03EA4"/>
    <w:rsid w:val="00F12EBA"/>
    <w:rsid w:val="00F3355B"/>
    <w:rsid w:val="00F402D4"/>
    <w:rsid w:val="00F42247"/>
    <w:rsid w:val="00F42663"/>
    <w:rsid w:val="00F65039"/>
    <w:rsid w:val="00F72710"/>
    <w:rsid w:val="00F8551B"/>
    <w:rsid w:val="00F85A74"/>
    <w:rsid w:val="00F95FDB"/>
    <w:rsid w:val="00FA0EBD"/>
    <w:rsid w:val="00FA7060"/>
    <w:rsid w:val="00FB6336"/>
    <w:rsid w:val="00FD2885"/>
    <w:rsid w:val="00FE74D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4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4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jskw.gov.cn/u/cms/www/201902/1410190880ir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2019-02-21T03:12:00Z</dcterms:created>
  <dcterms:modified xsi:type="dcterms:W3CDTF">2019-02-21T03:12:00Z</dcterms:modified>
</cp:coreProperties>
</file>