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spacing w:after="156"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浙江省高校课程思政教学项目申报汇总表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学院（公章）_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_</w:t>
      </w:r>
    </w:p>
    <w:tbl>
      <w:tblPr>
        <w:tblStyle w:val="2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610"/>
        <w:gridCol w:w="3752"/>
        <w:gridCol w:w="1067"/>
        <w:gridCol w:w="1418"/>
        <w:gridCol w:w="127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default" w:ascii="黑体" w:hAnsi="黑体" w:eastAsia="黑体"/>
                <w:b/>
                <w:sz w:val="24"/>
                <w:szCs w:val="28"/>
                <w:woUserID w:val="1"/>
              </w:rPr>
              <w:t>排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序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项目类别</w:t>
            </w:r>
          </w:p>
        </w:tc>
        <w:tc>
          <w:tcPr>
            <w:tcW w:w="375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项目</w:t>
            </w:r>
            <w:r>
              <w:rPr>
                <w:rFonts w:hint="default" w:ascii="黑体" w:hAnsi="黑体" w:eastAsia="黑体"/>
                <w:b/>
                <w:sz w:val="24"/>
                <w:szCs w:val="28"/>
                <w:woUserID w:val="1"/>
              </w:rPr>
              <w:t>（课程、基层教学组织）</w:t>
            </w: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名称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（手机）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所属学科/专业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备注（国家一流专业建设点、省优势特色学科、申博学科请</w:t>
            </w:r>
            <w:r>
              <w:rPr>
                <w:rFonts w:ascii="黑体" w:hAnsi="黑体" w:eastAsia="黑体"/>
                <w:b/>
                <w:sz w:val="24"/>
                <w:szCs w:val="28"/>
              </w:rPr>
              <w:t>注明</w:t>
            </w: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default"/>
          <w:woUserID w:val="1"/>
        </w:rPr>
      </w:pPr>
      <w:r>
        <w:rPr>
          <w:rFonts w:hint="default"/>
          <w:woUserID w:val="1"/>
        </w:rPr>
        <w:t>注：如申报“示范课程”，请在项目名称后注明课程代码。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1"/>
    <w:rsid w:val="00127141"/>
    <w:rsid w:val="008C2754"/>
    <w:rsid w:val="7BBFF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</Words>
  <Characters>123</Characters>
  <Lines>1</Lines>
  <Paragraphs>1</Paragraphs>
  <TotalTime>8</TotalTime>
  <ScaleCrop>false</ScaleCrop>
  <LinksUpToDate>false</LinksUpToDate>
  <CharactersWithSpaces>143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2021-04-09T13:06:00Z</dcterms:created>
  <dc:creator>dmin</dc:creator>
  <cp:lastModifiedBy>dmin</cp:lastModifiedBy>
  <dcterms:modified xsi:type="dcterms:W3CDTF">2021-04-09T13:26:12Z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