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11C5" w:rsidRPr="00AE3B72" w:rsidRDefault="00ED4B84" w:rsidP="00025B1C">
      <w:pPr>
        <w:pStyle w:val="a3"/>
        <w:spacing w:afterLines="50"/>
        <w:jc w:val="center"/>
        <w:rPr>
          <w:rFonts w:eastAsiaTheme="minorEastAsia"/>
          <w:sz w:val="24"/>
          <w:szCs w:val="24"/>
        </w:rPr>
      </w:pPr>
      <w:bookmarkStart w:id="0" w:name="教育实习内页：0603"/>
      <w:bookmarkEnd w:id="0"/>
      <w:r w:rsidRPr="00887BE4">
        <w:rPr>
          <w:rFonts w:eastAsiaTheme="minorEastAsia" w:hint="eastAsia"/>
          <w:sz w:val="24"/>
          <w:szCs w:val="24"/>
        </w:rPr>
        <w:t>杭州师范大学</w:t>
      </w:r>
      <w:r w:rsidR="00B65F16">
        <w:rPr>
          <w:rFonts w:eastAsiaTheme="minorEastAsia" w:hint="eastAsia"/>
          <w:sz w:val="24"/>
          <w:szCs w:val="24"/>
        </w:rPr>
        <w:t>特殊教育专业</w:t>
      </w:r>
      <w:r w:rsidRPr="00887BE4">
        <w:rPr>
          <w:rFonts w:eastAsiaTheme="minorEastAsia" w:hint="eastAsia"/>
          <w:sz w:val="24"/>
          <w:szCs w:val="24"/>
        </w:rPr>
        <w:t>实习生教学实践能力成绩考核评定表</w:t>
      </w:r>
    </w:p>
    <w:p w:rsidR="00ED4B84" w:rsidRPr="00AE3B72" w:rsidRDefault="00ED4B84" w:rsidP="00025B1C">
      <w:pPr>
        <w:tabs>
          <w:tab w:val="left" w:pos="2268"/>
          <w:tab w:val="left" w:pos="3969"/>
          <w:tab w:val="left" w:pos="5387"/>
          <w:tab w:val="left" w:pos="8222"/>
        </w:tabs>
        <w:spacing w:afterLines="50"/>
        <w:jc w:val="center"/>
        <w:rPr>
          <w:rFonts w:ascii="Times New Roman" w:eastAsia="Times New Roman"/>
          <w:b/>
          <w:sz w:val="18"/>
          <w:szCs w:val="18"/>
        </w:rPr>
      </w:pPr>
      <w:r w:rsidRPr="00887BE4">
        <w:rPr>
          <w:color w:val="231916"/>
          <w:sz w:val="18"/>
          <w:szCs w:val="18"/>
        </w:rPr>
        <w:t>学</w:t>
      </w:r>
      <w:r w:rsidRPr="00887BE4">
        <w:rPr>
          <w:color w:val="231916"/>
          <w:spacing w:val="7"/>
          <w:sz w:val="18"/>
          <w:szCs w:val="18"/>
        </w:rPr>
        <w:t>院</w:t>
      </w:r>
      <w:bookmarkStart w:id="1" w:name="_Hlk85272941"/>
      <w:r w:rsidRPr="00BA11C5">
        <w:rPr>
          <w:rFonts w:ascii="Times New Roman" w:eastAsia="Times New Roman"/>
          <w:color w:val="231916"/>
          <w:spacing w:val="7"/>
          <w:sz w:val="18"/>
          <w:szCs w:val="18"/>
          <w:u w:val="single"/>
        </w:rPr>
        <w:tab/>
      </w:r>
      <w:bookmarkEnd w:id="1"/>
      <w:r w:rsidRPr="00887BE4">
        <w:rPr>
          <w:color w:val="231916"/>
          <w:sz w:val="18"/>
          <w:szCs w:val="18"/>
        </w:rPr>
        <w:t>班</w:t>
      </w:r>
      <w:r w:rsidRPr="00887BE4">
        <w:rPr>
          <w:color w:val="231916"/>
          <w:spacing w:val="6"/>
          <w:sz w:val="18"/>
          <w:szCs w:val="18"/>
        </w:rPr>
        <w:t>级</w:t>
      </w:r>
      <w:r w:rsidR="00B04410" w:rsidRPr="00BA11C5">
        <w:rPr>
          <w:rFonts w:ascii="Times New Roman" w:eastAsia="Times New Roman"/>
          <w:color w:val="231916"/>
          <w:spacing w:val="7"/>
          <w:sz w:val="18"/>
          <w:szCs w:val="18"/>
          <w:u w:val="single"/>
        </w:rPr>
        <w:tab/>
      </w:r>
      <w:r w:rsidRPr="00887BE4">
        <w:rPr>
          <w:color w:val="231916"/>
          <w:sz w:val="18"/>
          <w:szCs w:val="18"/>
        </w:rPr>
        <w:t>姓</w:t>
      </w:r>
      <w:r w:rsidRPr="00887BE4">
        <w:rPr>
          <w:color w:val="231916"/>
          <w:spacing w:val="8"/>
          <w:sz w:val="18"/>
          <w:szCs w:val="18"/>
        </w:rPr>
        <w:t>名</w:t>
      </w:r>
      <w:r w:rsidR="00B04410" w:rsidRPr="00BA11C5">
        <w:rPr>
          <w:rFonts w:ascii="Times New Roman" w:eastAsia="Times New Roman"/>
          <w:color w:val="231916"/>
          <w:spacing w:val="7"/>
          <w:sz w:val="18"/>
          <w:szCs w:val="18"/>
          <w:u w:val="single"/>
        </w:rPr>
        <w:tab/>
      </w:r>
      <w:r w:rsidRPr="00887BE4">
        <w:rPr>
          <w:color w:val="231916"/>
          <w:sz w:val="18"/>
          <w:szCs w:val="18"/>
        </w:rPr>
        <w:t>实习学</w:t>
      </w:r>
      <w:r w:rsidRPr="00887BE4">
        <w:rPr>
          <w:color w:val="231916"/>
          <w:spacing w:val="15"/>
          <w:sz w:val="18"/>
          <w:szCs w:val="18"/>
        </w:rPr>
        <w:t>校</w:t>
      </w:r>
      <w:r w:rsidR="00B04410" w:rsidRPr="00BA11C5">
        <w:rPr>
          <w:rFonts w:ascii="Times New Roman" w:eastAsia="Times New Roman"/>
          <w:color w:val="231916"/>
          <w:spacing w:val="7"/>
          <w:sz w:val="18"/>
          <w:szCs w:val="18"/>
          <w:u w:val="single"/>
        </w:rPr>
        <w:tab/>
      </w:r>
    </w:p>
    <w:tbl>
      <w:tblPr>
        <w:tblStyle w:val="TableNormal"/>
        <w:tblW w:w="9068" w:type="dxa"/>
        <w:jc w:val="center"/>
        <w:tblBorders>
          <w:top w:val="single" w:sz="6" w:space="0" w:color="231916"/>
          <w:left w:val="single" w:sz="6" w:space="0" w:color="231916"/>
          <w:bottom w:val="single" w:sz="6" w:space="0" w:color="231916"/>
          <w:right w:val="single" w:sz="6" w:space="0" w:color="231916"/>
          <w:insideH w:val="single" w:sz="6" w:space="0" w:color="231916"/>
          <w:insideV w:val="single" w:sz="6" w:space="0" w:color="231916"/>
        </w:tblBorders>
        <w:tblLayout w:type="fixed"/>
        <w:tblCellMar>
          <w:top w:w="57" w:type="dxa"/>
          <w:left w:w="57" w:type="dxa"/>
          <w:bottom w:w="57" w:type="dxa"/>
          <w:right w:w="28" w:type="dxa"/>
        </w:tblCellMar>
        <w:tblLook w:val="01E0"/>
      </w:tblPr>
      <w:tblGrid>
        <w:gridCol w:w="487"/>
        <w:gridCol w:w="1372"/>
        <w:gridCol w:w="3239"/>
        <w:gridCol w:w="1946"/>
        <w:gridCol w:w="992"/>
        <w:gridCol w:w="6"/>
        <w:gridCol w:w="1026"/>
      </w:tblGrid>
      <w:tr w:rsidR="0091565E" w:rsidRPr="00887BE4" w:rsidTr="00025B1C">
        <w:trPr>
          <w:trHeight w:val="694"/>
          <w:jc w:val="center"/>
        </w:trPr>
        <w:tc>
          <w:tcPr>
            <w:tcW w:w="1859" w:type="dxa"/>
            <w:gridSpan w:val="2"/>
            <w:vAlign w:val="center"/>
          </w:tcPr>
          <w:p w:rsidR="00AE3B72" w:rsidRPr="00AE3B72" w:rsidRDefault="00F539AA" w:rsidP="00025B1C">
            <w:pPr>
              <w:pStyle w:val="TableParagraph"/>
              <w:spacing w:beforeLines="50"/>
              <w:jc w:val="center"/>
              <w:rPr>
                <w:color w:val="231916"/>
                <w:sz w:val="18"/>
                <w:szCs w:val="18"/>
              </w:rPr>
            </w:pPr>
            <w:r w:rsidRPr="00F539AA">
              <w:rPr>
                <w:sz w:val="18"/>
                <w:szCs w:val="18"/>
              </w:rPr>
              <w:pict>
                <v:line id="_x0000_s1027" style="position:absolute;left:0;text-align:left;z-index:-251658752;mso-position-horizontal-relative:page" from="-.9pt,.55pt" to="95.15pt,43.1pt" strokecolor="#231916" strokeweight=".1027mm">
                  <w10:wrap anchorx="page"/>
                </v:line>
              </w:pict>
            </w:r>
            <w:r w:rsidR="0091565E" w:rsidRPr="00887BE4">
              <w:rPr>
                <w:color w:val="231916"/>
                <w:sz w:val="18"/>
                <w:szCs w:val="18"/>
              </w:rPr>
              <w:t>项 目</w:t>
            </w:r>
          </w:p>
          <w:p w:rsidR="0091565E" w:rsidRPr="00887BE4" w:rsidRDefault="0091565E" w:rsidP="00025B1C">
            <w:pPr>
              <w:pStyle w:val="TableParagraph"/>
              <w:spacing w:beforeLines="50"/>
              <w:ind w:firstLineChars="200" w:firstLine="360"/>
              <w:rPr>
                <w:sz w:val="18"/>
                <w:szCs w:val="18"/>
              </w:rPr>
            </w:pPr>
            <w:r w:rsidRPr="00887BE4">
              <w:rPr>
                <w:color w:val="231916"/>
                <w:sz w:val="18"/>
                <w:szCs w:val="18"/>
              </w:rPr>
              <w:t>指 标</w:t>
            </w:r>
          </w:p>
        </w:tc>
        <w:tc>
          <w:tcPr>
            <w:tcW w:w="5185" w:type="dxa"/>
            <w:gridSpan w:val="2"/>
            <w:vAlign w:val="center"/>
          </w:tcPr>
          <w:p w:rsidR="0091565E" w:rsidRPr="00887BE4" w:rsidRDefault="0091565E" w:rsidP="0003641F">
            <w:pPr>
              <w:pStyle w:val="TableParagraph"/>
              <w:jc w:val="center"/>
              <w:rPr>
                <w:sz w:val="18"/>
                <w:szCs w:val="18"/>
              </w:rPr>
            </w:pPr>
            <w:r w:rsidRPr="00887BE4">
              <w:rPr>
                <w:color w:val="231916"/>
                <w:sz w:val="18"/>
                <w:szCs w:val="18"/>
              </w:rPr>
              <w:t>成绩评定标准</w:t>
            </w:r>
          </w:p>
        </w:tc>
        <w:tc>
          <w:tcPr>
            <w:tcW w:w="998" w:type="dxa"/>
            <w:gridSpan w:val="2"/>
            <w:vAlign w:val="center"/>
          </w:tcPr>
          <w:p w:rsidR="0091565E" w:rsidRPr="00887BE4" w:rsidRDefault="0091565E" w:rsidP="0003641F">
            <w:pPr>
              <w:pStyle w:val="TableParagraph"/>
              <w:jc w:val="center"/>
              <w:rPr>
                <w:sz w:val="18"/>
                <w:szCs w:val="18"/>
              </w:rPr>
            </w:pPr>
            <w:r>
              <w:rPr>
                <w:rFonts w:eastAsiaTheme="minorEastAsia" w:hint="eastAsia"/>
                <w:color w:val="231916"/>
                <w:sz w:val="18"/>
                <w:szCs w:val="18"/>
              </w:rPr>
              <w:t>分值</w:t>
            </w:r>
          </w:p>
        </w:tc>
        <w:tc>
          <w:tcPr>
            <w:tcW w:w="1026" w:type="dxa"/>
            <w:vAlign w:val="center"/>
          </w:tcPr>
          <w:p w:rsidR="0091565E" w:rsidRPr="00887BE4" w:rsidRDefault="0091565E" w:rsidP="0003641F">
            <w:pPr>
              <w:pStyle w:val="TableParagraph"/>
              <w:jc w:val="center"/>
              <w:rPr>
                <w:sz w:val="18"/>
                <w:szCs w:val="18"/>
              </w:rPr>
            </w:pPr>
            <w:r w:rsidRPr="00887BE4">
              <w:rPr>
                <w:color w:val="231916"/>
                <w:sz w:val="18"/>
                <w:szCs w:val="18"/>
              </w:rPr>
              <w:t>评分</w:t>
            </w:r>
          </w:p>
        </w:tc>
      </w:tr>
      <w:tr w:rsidR="00ED4B84" w:rsidRPr="00887BE4" w:rsidTr="00025B1C">
        <w:trPr>
          <w:jc w:val="center"/>
        </w:trPr>
        <w:tc>
          <w:tcPr>
            <w:tcW w:w="487" w:type="dxa"/>
            <w:vMerge w:val="restart"/>
            <w:vAlign w:val="center"/>
          </w:tcPr>
          <w:p w:rsidR="00A07F7D" w:rsidRDefault="00ED4B84" w:rsidP="0003641F">
            <w:pPr>
              <w:pStyle w:val="TableParagraph"/>
              <w:jc w:val="center"/>
              <w:rPr>
                <w:rFonts w:eastAsiaTheme="minorEastAsia"/>
                <w:color w:val="231916"/>
                <w:sz w:val="18"/>
                <w:szCs w:val="18"/>
                <w:lang w:eastAsia="zh-CN"/>
              </w:rPr>
            </w:pPr>
            <w:r>
              <w:rPr>
                <w:rFonts w:eastAsiaTheme="minorEastAsia" w:hint="eastAsia"/>
                <w:color w:val="231916"/>
                <w:sz w:val="18"/>
                <w:szCs w:val="18"/>
              </w:rPr>
              <w:t>专</w:t>
            </w:r>
          </w:p>
          <w:p w:rsidR="00A07F7D" w:rsidRDefault="00ED4B84" w:rsidP="0003641F">
            <w:pPr>
              <w:pStyle w:val="TableParagraph"/>
              <w:jc w:val="center"/>
              <w:rPr>
                <w:rFonts w:eastAsiaTheme="minorEastAsia"/>
                <w:color w:val="231916"/>
                <w:sz w:val="18"/>
                <w:szCs w:val="18"/>
              </w:rPr>
            </w:pPr>
            <w:r>
              <w:rPr>
                <w:rFonts w:eastAsiaTheme="minorEastAsia" w:hint="eastAsia"/>
                <w:color w:val="231916"/>
                <w:sz w:val="18"/>
                <w:szCs w:val="18"/>
              </w:rPr>
              <w:t>业</w:t>
            </w:r>
          </w:p>
          <w:p w:rsidR="00A07F7D" w:rsidRDefault="00ED4B84" w:rsidP="0003641F">
            <w:pPr>
              <w:pStyle w:val="TableParagraph"/>
              <w:jc w:val="center"/>
              <w:rPr>
                <w:rFonts w:eastAsiaTheme="minorEastAsia"/>
                <w:color w:val="231916"/>
                <w:sz w:val="18"/>
                <w:szCs w:val="18"/>
              </w:rPr>
            </w:pPr>
            <w:r>
              <w:rPr>
                <w:rFonts w:eastAsiaTheme="minorEastAsia" w:hint="eastAsia"/>
                <w:color w:val="231916"/>
                <w:sz w:val="18"/>
                <w:szCs w:val="18"/>
              </w:rPr>
              <w:t>知</w:t>
            </w:r>
          </w:p>
          <w:p w:rsidR="00A07F7D" w:rsidRDefault="00ED4B84" w:rsidP="0003641F">
            <w:pPr>
              <w:pStyle w:val="TableParagraph"/>
              <w:jc w:val="center"/>
              <w:rPr>
                <w:rFonts w:eastAsiaTheme="minorEastAsia"/>
                <w:color w:val="231916"/>
                <w:sz w:val="18"/>
                <w:szCs w:val="18"/>
              </w:rPr>
            </w:pPr>
            <w:r>
              <w:rPr>
                <w:rFonts w:eastAsiaTheme="minorEastAsia" w:hint="eastAsia"/>
                <w:color w:val="231916"/>
                <w:sz w:val="18"/>
                <w:szCs w:val="18"/>
              </w:rPr>
              <w:t>识</w:t>
            </w:r>
          </w:p>
          <w:p w:rsidR="00ED4B84" w:rsidRPr="008E4F17" w:rsidRDefault="00ED4B84" w:rsidP="008E4F17">
            <w:pPr>
              <w:pStyle w:val="TableParagraph"/>
              <w:jc w:val="center"/>
              <w:rPr>
                <w:rFonts w:eastAsiaTheme="minorEastAsia"/>
                <w:sz w:val="18"/>
                <w:szCs w:val="18"/>
              </w:rPr>
            </w:pPr>
            <w:r>
              <w:rPr>
                <w:rFonts w:eastAsiaTheme="minorEastAsia" w:hint="eastAsia"/>
                <w:color w:val="231916"/>
                <w:sz w:val="18"/>
                <w:szCs w:val="18"/>
              </w:rPr>
              <w:t>30</w:t>
            </w:r>
            <w:r w:rsidRPr="00887BE4">
              <w:rPr>
                <w:color w:val="231916"/>
                <w:w w:val="102"/>
                <w:sz w:val="18"/>
                <w:szCs w:val="18"/>
              </w:rPr>
              <w:t>%</w:t>
            </w:r>
          </w:p>
        </w:tc>
        <w:tc>
          <w:tcPr>
            <w:tcW w:w="1372" w:type="dxa"/>
            <w:vAlign w:val="center"/>
          </w:tcPr>
          <w:p w:rsidR="00ED4B84" w:rsidRPr="00E31437" w:rsidRDefault="00ED4B84" w:rsidP="0003641F">
            <w:pPr>
              <w:pStyle w:val="TableParagraph"/>
              <w:jc w:val="center"/>
              <w:rPr>
                <w:rFonts w:eastAsiaTheme="minorEastAsia"/>
                <w:sz w:val="18"/>
                <w:szCs w:val="18"/>
              </w:rPr>
            </w:pPr>
            <w:r>
              <w:rPr>
                <w:rFonts w:eastAsiaTheme="minorEastAsia" w:hint="eastAsia"/>
                <w:sz w:val="18"/>
                <w:szCs w:val="18"/>
              </w:rPr>
              <w:t>教育基础知识</w:t>
            </w:r>
          </w:p>
        </w:tc>
        <w:tc>
          <w:tcPr>
            <w:tcW w:w="5185" w:type="dxa"/>
            <w:gridSpan w:val="2"/>
            <w:vAlign w:val="center"/>
          </w:tcPr>
          <w:p w:rsidR="00ED4B84" w:rsidRPr="0091565E" w:rsidRDefault="00E45DB3" w:rsidP="00E45DB3">
            <w:pPr>
              <w:pStyle w:val="TableParagraph"/>
              <w:rPr>
                <w:rFonts w:ascii="Times New Roman" w:eastAsia="仿宋_GB2312" w:hAnsi="Times New Roman" w:cs="Times New Roman"/>
                <w:sz w:val="32"/>
                <w:szCs w:val="32"/>
                <w:lang w:eastAsia="zh-CN"/>
              </w:rPr>
            </w:pPr>
            <w:r w:rsidRPr="00E45DB3">
              <w:rPr>
                <w:rFonts w:cs="Times New Roman"/>
                <w:sz w:val="18"/>
                <w:szCs w:val="18"/>
                <w:lang w:eastAsia="zh-CN"/>
              </w:rPr>
              <w:t>掌握特殊教育理论的基本知识，能够</w:t>
            </w:r>
            <w:r w:rsidRPr="00E45DB3">
              <w:rPr>
                <w:rFonts w:cs="Times New Roman" w:hint="eastAsia"/>
                <w:sz w:val="18"/>
                <w:szCs w:val="18"/>
                <w:lang w:eastAsia="zh-CN"/>
              </w:rPr>
              <w:t>遵循</w:t>
            </w:r>
            <w:r w:rsidRPr="00E45DB3">
              <w:rPr>
                <w:rFonts w:cs="Times New Roman"/>
                <w:sz w:val="18"/>
                <w:szCs w:val="18"/>
                <w:lang w:eastAsia="zh-CN"/>
              </w:rPr>
              <w:t>特殊教育规律，针对学生身心发展的特殊性与普遍规律性，运用特殊教育基本原理和方法，分析和解决特殊教育教学实践中的问题。</w:t>
            </w:r>
          </w:p>
        </w:tc>
        <w:tc>
          <w:tcPr>
            <w:tcW w:w="992" w:type="dxa"/>
            <w:vAlign w:val="center"/>
          </w:tcPr>
          <w:p w:rsidR="00ED4B84" w:rsidRPr="00A5167B" w:rsidRDefault="00A5167B" w:rsidP="0003641F">
            <w:pPr>
              <w:pStyle w:val="TableParagraph"/>
              <w:jc w:val="center"/>
              <w:rPr>
                <w:sz w:val="18"/>
                <w:szCs w:val="18"/>
              </w:rPr>
            </w:pPr>
            <w:r w:rsidRPr="00A5167B">
              <w:rPr>
                <w:rFonts w:hint="eastAsia"/>
                <w:color w:val="231916"/>
                <w:sz w:val="18"/>
                <w:szCs w:val="18"/>
                <w:lang w:eastAsia="zh-CN"/>
              </w:rPr>
              <w:t>15</w:t>
            </w:r>
          </w:p>
        </w:tc>
        <w:tc>
          <w:tcPr>
            <w:tcW w:w="1032" w:type="dxa"/>
            <w:gridSpan w:val="2"/>
            <w:vAlign w:val="center"/>
          </w:tcPr>
          <w:p w:rsidR="00ED4B84" w:rsidRPr="00887BE4" w:rsidRDefault="00ED4B84" w:rsidP="0003641F">
            <w:pPr>
              <w:pStyle w:val="TableParagraph"/>
              <w:jc w:val="center"/>
              <w:rPr>
                <w:rFonts w:ascii="Times New Roman"/>
                <w:sz w:val="18"/>
                <w:szCs w:val="18"/>
              </w:rPr>
            </w:pPr>
          </w:p>
        </w:tc>
      </w:tr>
      <w:tr w:rsidR="00ED4B84" w:rsidRPr="00887BE4" w:rsidTr="00025B1C">
        <w:trPr>
          <w:jc w:val="center"/>
        </w:trPr>
        <w:tc>
          <w:tcPr>
            <w:tcW w:w="487" w:type="dxa"/>
            <w:vMerge/>
            <w:vAlign w:val="center"/>
          </w:tcPr>
          <w:p w:rsidR="00ED4B84" w:rsidRPr="00887BE4" w:rsidRDefault="00ED4B84" w:rsidP="0003641F">
            <w:pPr>
              <w:pStyle w:val="TableParagraph"/>
              <w:jc w:val="center"/>
              <w:rPr>
                <w:rFonts w:ascii="Times New Roman"/>
                <w:b/>
                <w:sz w:val="18"/>
                <w:szCs w:val="18"/>
              </w:rPr>
            </w:pPr>
          </w:p>
        </w:tc>
        <w:tc>
          <w:tcPr>
            <w:tcW w:w="1372" w:type="dxa"/>
            <w:vAlign w:val="center"/>
          </w:tcPr>
          <w:p w:rsidR="00ED4B84" w:rsidRPr="00887BE4" w:rsidRDefault="00ED4B84" w:rsidP="0003641F">
            <w:pPr>
              <w:pStyle w:val="TableParagraph"/>
              <w:jc w:val="center"/>
              <w:rPr>
                <w:rFonts w:ascii="Times New Roman"/>
                <w:b/>
                <w:sz w:val="18"/>
                <w:szCs w:val="18"/>
              </w:rPr>
            </w:pPr>
            <w:r>
              <w:rPr>
                <w:rFonts w:eastAsiaTheme="minorEastAsia" w:hint="eastAsia"/>
                <w:sz w:val="18"/>
                <w:szCs w:val="18"/>
              </w:rPr>
              <w:t>学科素养</w:t>
            </w:r>
          </w:p>
        </w:tc>
        <w:tc>
          <w:tcPr>
            <w:tcW w:w="5185" w:type="dxa"/>
            <w:gridSpan w:val="2"/>
            <w:vAlign w:val="center"/>
          </w:tcPr>
          <w:p w:rsidR="00ED4B84" w:rsidRPr="0091565E" w:rsidRDefault="00E45DB3" w:rsidP="00E45DB3">
            <w:pPr>
              <w:pStyle w:val="TableParagraph"/>
              <w:rPr>
                <w:b/>
                <w:sz w:val="18"/>
                <w:szCs w:val="18"/>
                <w:lang w:eastAsia="zh-CN"/>
              </w:rPr>
            </w:pPr>
            <w:r w:rsidRPr="00E45DB3">
              <w:rPr>
                <w:rFonts w:cs="Times New Roman"/>
                <w:sz w:val="18"/>
                <w:szCs w:val="18"/>
                <w:lang w:eastAsia="zh-CN"/>
              </w:rPr>
              <w:t>掌握拟任教学科知识体系，了解不同类型</w:t>
            </w:r>
            <w:r w:rsidRPr="00E45DB3">
              <w:rPr>
                <w:rFonts w:cs="Times New Roman" w:hint="eastAsia"/>
                <w:sz w:val="18"/>
                <w:szCs w:val="18"/>
                <w:lang w:eastAsia="zh-CN"/>
              </w:rPr>
              <w:t>特殊</w:t>
            </w:r>
            <w:r w:rsidRPr="00E45DB3">
              <w:rPr>
                <w:rFonts w:cs="Times New Roman"/>
                <w:sz w:val="18"/>
                <w:szCs w:val="18"/>
                <w:lang w:eastAsia="zh-CN"/>
              </w:rPr>
              <w:t>教育的基础知识、基本理论体系与思想方法，了解与所教学科或所服务类型相关的</w:t>
            </w:r>
            <w:r w:rsidRPr="00E45DB3">
              <w:rPr>
                <w:rFonts w:cs="Times New Roman" w:hint="eastAsia"/>
                <w:sz w:val="18"/>
                <w:szCs w:val="18"/>
                <w:lang w:eastAsia="zh-CN"/>
              </w:rPr>
              <w:t>特殊教育</w:t>
            </w:r>
            <w:r w:rsidRPr="00E45DB3">
              <w:rPr>
                <w:rFonts w:cs="Times New Roman"/>
                <w:sz w:val="18"/>
                <w:szCs w:val="18"/>
                <w:lang w:eastAsia="zh-CN"/>
              </w:rPr>
              <w:t>康复训练</w:t>
            </w:r>
            <w:r w:rsidRPr="00E45DB3">
              <w:rPr>
                <w:rFonts w:cs="Times New Roman" w:hint="eastAsia"/>
                <w:sz w:val="18"/>
                <w:szCs w:val="18"/>
                <w:lang w:eastAsia="zh-CN"/>
              </w:rPr>
              <w:t>和行为干预等</w:t>
            </w:r>
            <w:r w:rsidRPr="00E45DB3">
              <w:rPr>
                <w:rFonts w:cs="Times New Roman"/>
                <w:sz w:val="18"/>
                <w:szCs w:val="18"/>
                <w:lang w:eastAsia="zh-CN"/>
              </w:rPr>
              <w:t>基本知识与方法，并能在教育实践中正确加以运用。</w:t>
            </w:r>
          </w:p>
        </w:tc>
        <w:tc>
          <w:tcPr>
            <w:tcW w:w="992" w:type="dxa"/>
            <w:vAlign w:val="center"/>
          </w:tcPr>
          <w:p w:rsidR="00ED4B84" w:rsidRPr="005A7B90" w:rsidRDefault="00A5167B" w:rsidP="0003641F">
            <w:pPr>
              <w:pStyle w:val="TableParagraph"/>
              <w:jc w:val="center"/>
              <w:rPr>
                <w:color w:val="231916"/>
                <w:sz w:val="18"/>
                <w:szCs w:val="18"/>
                <w:lang w:eastAsia="zh-CN"/>
              </w:rPr>
            </w:pPr>
            <w:r w:rsidRPr="005A7B90">
              <w:rPr>
                <w:rFonts w:hint="eastAsia"/>
                <w:color w:val="231916"/>
                <w:sz w:val="18"/>
                <w:szCs w:val="18"/>
                <w:lang w:eastAsia="zh-CN"/>
              </w:rPr>
              <w:t>5</w:t>
            </w:r>
          </w:p>
        </w:tc>
        <w:tc>
          <w:tcPr>
            <w:tcW w:w="1032" w:type="dxa"/>
            <w:gridSpan w:val="2"/>
            <w:vAlign w:val="center"/>
          </w:tcPr>
          <w:p w:rsidR="00ED4B84" w:rsidRPr="00887BE4" w:rsidRDefault="00ED4B84" w:rsidP="0003641F">
            <w:pPr>
              <w:pStyle w:val="TableParagraph"/>
              <w:jc w:val="center"/>
              <w:rPr>
                <w:rFonts w:ascii="Times New Roman"/>
                <w:sz w:val="18"/>
                <w:szCs w:val="18"/>
                <w:lang w:eastAsia="zh-CN"/>
              </w:rPr>
            </w:pPr>
          </w:p>
        </w:tc>
      </w:tr>
      <w:tr w:rsidR="00ED4B84" w:rsidRPr="00887BE4" w:rsidTr="00025B1C">
        <w:trPr>
          <w:jc w:val="center"/>
        </w:trPr>
        <w:tc>
          <w:tcPr>
            <w:tcW w:w="487" w:type="dxa"/>
            <w:vMerge/>
            <w:vAlign w:val="center"/>
          </w:tcPr>
          <w:p w:rsidR="00ED4B84" w:rsidRPr="00887BE4" w:rsidRDefault="00ED4B84" w:rsidP="0003641F">
            <w:pPr>
              <w:pStyle w:val="TableParagraph"/>
              <w:jc w:val="center"/>
              <w:rPr>
                <w:rFonts w:ascii="Times New Roman"/>
                <w:b/>
                <w:sz w:val="18"/>
                <w:szCs w:val="18"/>
                <w:lang w:eastAsia="zh-CN"/>
              </w:rPr>
            </w:pPr>
          </w:p>
        </w:tc>
        <w:tc>
          <w:tcPr>
            <w:tcW w:w="1372" w:type="dxa"/>
            <w:vAlign w:val="center"/>
          </w:tcPr>
          <w:p w:rsidR="00ED4B84" w:rsidRPr="0091565E" w:rsidRDefault="00ED4B84" w:rsidP="0003641F">
            <w:pPr>
              <w:pStyle w:val="TableParagraph"/>
              <w:jc w:val="center"/>
              <w:rPr>
                <w:rFonts w:ascii="Times New Roman" w:eastAsiaTheme="minorEastAsia"/>
                <w:bCs/>
                <w:sz w:val="18"/>
                <w:szCs w:val="18"/>
              </w:rPr>
            </w:pPr>
            <w:r w:rsidRPr="0091565E">
              <w:rPr>
                <w:rFonts w:ascii="Times New Roman" w:eastAsiaTheme="minorEastAsia" w:hint="eastAsia"/>
                <w:bCs/>
                <w:sz w:val="18"/>
                <w:szCs w:val="18"/>
              </w:rPr>
              <w:t>信息素养</w:t>
            </w:r>
          </w:p>
        </w:tc>
        <w:tc>
          <w:tcPr>
            <w:tcW w:w="5185" w:type="dxa"/>
            <w:gridSpan w:val="2"/>
            <w:vAlign w:val="center"/>
          </w:tcPr>
          <w:p w:rsidR="00ED4B84" w:rsidRPr="0091565E" w:rsidRDefault="00ED4B84" w:rsidP="00B04410">
            <w:pPr>
              <w:pStyle w:val="TableParagraph"/>
              <w:rPr>
                <w:b/>
                <w:sz w:val="18"/>
                <w:szCs w:val="18"/>
                <w:lang w:eastAsia="zh-CN"/>
              </w:rPr>
            </w:pPr>
            <w:r w:rsidRPr="0091565E">
              <w:rPr>
                <w:rFonts w:cs="Times New Roman"/>
                <w:sz w:val="18"/>
                <w:szCs w:val="18"/>
                <w:lang w:eastAsia="zh-CN"/>
              </w:rPr>
              <w:t>掌握信息化教学设备、软件、平台及其他新技术的常用操作，了解其对教育教学的支持作用。</w:t>
            </w:r>
          </w:p>
        </w:tc>
        <w:tc>
          <w:tcPr>
            <w:tcW w:w="992" w:type="dxa"/>
            <w:vAlign w:val="center"/>
          </w:tcPr>
          <w:p w:rsidR="00ED4B84" w:rsidRPr="005A7B90" w:rsidRDefault="00A5167B" w:rsidP="0003641F">
            <w:pPr>
              <w:pStyle w:val="TableParagraph"/>
              <w:jc w:val="center"/>
              <w:rPr>
                <w:color w:val="231916"/>
                <w:sz w:val="18"/>
                <w:szCs w:val="18"/>
                <w:lang w:eastAsia="zh-CN"/>
              </w:rPr>
            </w:pPr>
            <w:r w:rsidRPr="005A7B90">
              <w:rPr>
                <w:rFonts w:hint="eastAsia"/>
                <w:color w:val="231916"/>
                <w:sz w:val="18"/>
                <w:szCs w:val="18"/>
                <w:lang w:eastAsia="zh-CN"/>
              </w:rPr>
              <w:t>5</w:t>
            </w:r>
          </w:p>
        </w:tc>
        <w:tc>
          <w:tcPr>
            <w:tcW w:w="1032" w:type="dxa"/>
            <w:gridSpan w:val="2"/>
            <w:vAlign w:val="center"/>
          </w:tcPr>
          <w:p w:rsidR="00ED4B84" w:rsidRPr="00887BE4" w:rsidRDefault="00ED4B84" w:rsidP="0003641F">
            <w:pPr>
              <w:pStyle w:val="TableParagraph"/>
              <w:jc w:val="center"/>
              <w:rPr>
                <w:rFonts w:ascii="Times New Roman"/>
                <w:sz w:val="18"/>
                <w:szCs w:val="18"/>
                <w:lang w:eastAsia="zh-CN"/>
              </w:rPr>
            </w:pPr>
          </w:p>
        </w:tc>
      </w:tr>
      <w:tr w:rsidR="00ED4B84" w:rsidRPr="00887BE4" w:rsidTr="00025B1C">
        <w:trPr>
          <w:jc w:val="center"/>
        </w:trPr>
        <w:tc>
          <w:tcPr>
            <w:tcW w:w="487" w:type="dxa"/>
            <w:vMerge/>
            <w:vAlign w:val="center"/>
          </w:tcPr>
          <w:p w:rsidR="00ED4B84" w:rsidRPr="00887BE4" w:rsidRDefault="00ED4B84" w:rsidP="0003641F">
            <w:pPr>
              <w:jc w:val="center"/>
              <w:rPr>
                <w:sz w:val="18"/>
                <w:szCs w:val="18"/>
                <w:lang w:eastAsia="zh-CN"/>
              </w:rPr>
            </w:pPr>
          </w:p>
        </w:tc>
        <w:tc>
          <w:tcPr>
            <w:tcW w:w="1372" w:type="dxa"/>
            <w:vAlign w:val="center"/>
          </w:tcPr>
          <w:p w:rsidR="00ED4B84" w:rsidRPr="00E31437" w:rsidRDefault="00ED4B84" w:rsidP="00B65F16">
            <w:pPr>
              <w:pStyle w:val="TableParagraph"/>
              <w:jc w:val="center"/>
              <w:rPr>
                <w:rFonts w:eastAsiaTheme="minorEastAsia"/>
                <w:sz w:val="18"/>
                <w:szCs w:val="18"/>
                <w:lang w:eastAsia="zh-CN"/>
              </w:rPr>
            </w:pPr>
            <w:r>
              <w:rPr>
                <w:rFonts w:eastAsiaTheme="minorEastAsia" w:hint="eastAsia"/>
                <w:sz w:val="18"/>
                <w:szCs w:val="18"/>
              </w:rPr>
              <w:t>知识整合</w:t>
            </w:r>
            <w:r w:rsidR="00167646">
              <w:rPr>
                <w:rFonts w:eastAsiaTheme="minorEastAsia" w:hint="eastAsia"/>
                <w:sz w:val="18"/>
                <w:szCs w:val="18"/>
                <w:lang w:eastAsia="zh-CN"/>
              </w:rPr>
              <w:t>能力</w:t>
            </w:r>
          </w:p>
        </w:tc>
        <w:tc>
          <w:tcPr>
            <w:tcW w:w="5185" w:type="dxa"/>
            <w:gridSpan w:val="2"/>
            <w:vAlign w:val="center"/>
          </w:tcPr>
          <w:p w:rsidR="00ED4B84" w:rsidRPr="0091565E" w:rsidRDefault="00E45DB3" w:rsidP="00E45DB3">
            <w:pPr>
              <w:autoSpaceDE/>
              <w:autoSpaceDN/>
              <w:rPr>
                <w:rFonts w:cs="Times New Roman"/>
                <w:sz w:val="18"/>
                <w:szCs w:val="18"/>
                <w:lang w:eastAsia="zh-CN"/>
              </w:rPr>
            </w:pPr>
            <w:r w:rsidRPr="00E45DB3">
              <w:rPr>
                <w:rFonts w:cs="Times New Roman"/>
                <w:sz w:val="18"/>
                <w:szCs w:val="18"/>
                <w:lang w:eastAsia="zh-CN"/>
              </w:rPr>
              <w:t>了解学习科学相关知识，了解特殊教育的跨学科性质和相关服务领域，</w:t>
            </w:r>
            <w:r w:rsidRPr="00E45DB3">
              <w:rPr>
                <w:rFonts w:cs="Times New Roman" w:hint="eastAsia"/>
                <w:sz w:val="18"/>
                <w:szCs w:val="18"/>
                <w:lang w:eastAsia="zh-CN"/>
              </w:rPr>
              <w:t>以及</w:t>
            </w:r>
            <w:r w:rsidRPr="00E45DB3">
              <w:rPr>
                <w:rFonts w:cs="Times New Roman"/>
                <w:sz w:val="18"/>
                <w:szCs w:val="18"/>
                <w:lang w:eastAsia="zh-CN"/>
              </w:rPr>
              <w:t>拟任教学科与其他学科和社会生活的联系，并能初步加以整合。</w:t>
            </w:r>
            <w:r w:rsidR="00B65F16">
              <w:rPr>
                <w:rFonts w:cs="Times New Roman" w:hint="eastAsia"/>
                <w:sz w:val="18"/>
                <w:szCs w:val="18"/>
                <w:lang w:eastAsia="zh-CN"/>
              </w:rPr>
              <w:t>掌握随班就读和融合教育的能力。</w:t>
            </w:r>
          </w:p>
        </w:tc>
        <w:tc>
          <w:tcPr>
            <w:tcW w:w="992" w:type="dxa"/>
            <w:vAlign w:val="center"/>
          </w:tcPr>
          <w:p w:rsidR="00ED4B84" w:rsidRPr="00887BE4" w:rsidRDefault="00ED4B84" w:rsidP="0003641F">
            <w:pPr>
              <w:pStyle w:val="TableParagraph"/>
              <w:jc w:val="center"/>
              <w:rPr>
                <w:sz w:val="18"/>
                <w:szCs w:val="18"/>
              </w:rPr>
            </w:pPr>
            <w:r w:rsidRPr="00887BE4">
              <w:rPr>
                <w:color w:val="231916"/>
                <w:sz w:val="18"/>
                <w:szCs w:val="18"/>
              </w:rPr>
              <w:t>5</w:t>
            </w:r>
          </w:p>
        </w:tc>
        <w:tc>
          <w:tcPr>
            <w:tcW w:w="1032" w:type="dxa"/>
            <w:gridSpan w:val="2"/>
            <w:vAlign w:val="center"/>
          </w:tcPr>
          <w:p w:rsidR="00ED4B84" w:rsidRPr="00887BE4" w:rsidRDefault="00ED4B84" w:rsidP="0003641F">
            <w:pPr>
              <w:pStyle w:val="TableParagraph"/>
              <w:jc w:val="center"/>
              <w:rPr>
                <w:rFonts w:ascii="Times New Roman"/>
                <w:sz w:val="18"/>
                <w:szCs w:val="18"/>
              </w:rPr>
            </w:pPr>
          </w:p>
        </w:tc>
      </w:tr>
      <w:tr w:rsidR="0028681F" w:rsidRPr="00887BE4" w:rsidTr="00025B1C">
        <w:trPr>
          <w:jc w:val="center"/>
        </w:trPr>
        <w:tc>
          <w:tcPr>
            <w:tcW w:w="487" w:type="dxa"/>
            <w:vMerge w:val="restart"/>
            <w:vAlign w:val="center"/>
          </w:tcPr>
          <w:p w:rsidR="00A07F7D" w:rsidRPr="00A07F7D" w:rsidRDefault="0028681F" w:rsidP="00A07F7D">
            <w:pPr>
              <w:pStyle w:val="TableParagraph"/>
              <w:jc w:val="center"/>
              <w:rPr>
                <w:rFonts w:ascii="Times New Roman" w:eastAsiaTheme="minorEastAsia"/>
                <w:bCs/>
                <w:sz w:val="18"/>
                <w:szCs w:val="18"/>
              </w:rPr>
            </w:pPr>
            <w:r w:rsidRPr="00A07F7D">
              <w:rPr>
                <w:rFonts w:ascii="Times New Roman" w:eastAsiaTheme="minorEastAsia" w:hint="eastAsia"/>
                <w:bCs/>
                <w:sz w:val="18"/>
                <w:szCs w:val="18"/>
              </w:rPr>
              <w:t>教</w:t>
            </w:r>
          </w:p>
          <w:p w:rsidR="00A07F7D" w:rsidRPr="00A07F7D" w:rsidRDefault="0028681F" w:rsidP="0003641F">
            <w:pPr>
              <w:pStyle w:val="TableParagraph"/>
              <w:jc w:val="center"/>
              <w:rPr>
                <w:rFonts w:ascii="Times New Roman" w:eastAsiaTheme="minorEastAsia"/>
                <w:bCs/>
                <w:sz w:val="18"/>
                <w:szCs w:val="18"/>
              </w:rPr>
            </w:pPr>
            <w:r w:rsidRPr="00A07F7D">
              <w:rPr>
                <w:rFonts w:ascii="Times New Roman" w:eastAsiaTheme="minorEastAsia" w:hint="eastAsia"/>
                <w:bCs/>
                <w:sz w:val="18"/>
                <w:szCs w:val="18"/>
              </w:rPr>
              <w:t>学</w:t>
            </w:r>
          </w:p>
          <w:p w:rsidR="00A07F7D" w:rsidRPr="00A07F7D" w:rsidRDefault="0028681F" w:rsidP="0003641F">
            <w:pPr>
              <w:pStyle w:val="TableParagraph"/>
              <w:jc w:val="center"/>
              <w:rPr>
                <w:rFonts w:ascii="Times New Roman" w:eastAsiaTheme="minorEastAsia"/>
                <w:bCs/>
                <w:sz w:val="18"/>
                <w:szCs w:val="18"/>
              </w:rPr>
            </w:pPr>
            <w:r w:rsidRPr="00A07F7D">
              <w:rPr>
                <w:rFonts w:ascii="Times New Roman" w:eastAsiaTheme="minorEastAsia" w:hint="eastAsia"/>
                <w:bCs/>
                <w:sz w:val="18"/>
                <w:szCs w:val="18"/>
              </w:rPr>
              <w:t>设</w:t>
            </w:r>
          </w:p>
          <w:p w:rsidR="0028681F" w:rsidRPr="00A07F7D" w:rsidRDefault="0028681F" w:rsidP="0003641F">
            <w:pPr>
              <w:pStyle w:val="TableParagraph"/>
              <w:jc w:val="center"/>
              <w:rPr>
                <w:rFonts w:eastAsiaTheme="minorEastAsia"/>
                <w:bCs/>
                <w:sz w:val="18"/>
                <w:szCs w:val="18"/>
              </w:rPr>
            </w:pPr>
            <w:r w:rsidRPr="00A07F7D">
              <w:rPr>
                <w:rFonts w:ascii="Times New Roman" w:eastAsiaTheme="minorEastAsia" w:hint="eastAsia"/>
                <w:bCs/>
                <w:sz w:val="18"/>
                <w:szCs w:val="18"/>
              </w:rPr>
              <w:t>计</w:t>
            </w:r>
          </w:p>
          <w:p w:rsidR="0028681F" w:rsidRPr="008E4F17" w:rsidRDefault="0028681F" w:rsidP="008E4F17">
            <w:pPr>
              <w:pStyle w:val="TableParagraph"/>
              <w:jc w:val="center"/>
              <w:rPr>
                <w:rFonts w:eastAsiaTheme="minorEastAsia"/>
                <w:sz w:val="18"/>
                <w:szCs w:val="18"/>
              </w:rPr>
            </w:pPr>
            <w:r>
              <w:rPr>
                <w:rFonts w:eastAsiaTheme="minorEastAsia" w:hint="eastAsia"/>
                <w:color w:val="231916"/>
                <w:sz w:val="18"/>
                <w:szCs w:val="18"/>
              </w:rPr>
              <w:t>30</w:t>
            </w:r>
            <w:r w:rsidRPr="00887BE4">
              <w:rPr>
                <w:color w:val="231916"/>
                <w:w w:val="102"/>
                <w:sz w:val="18"/>
                <w:szCs w:val="18"/>
              </w:rPr>
              <w:t>%</w:t>
            </w:r>
          </w:p>
        </w:tc>
        <w:tc>
          <w:tcPr>
            <w:tcW w:w="1372" w:type="dxa"/>
            <w:vAlign w:val="center"/>
          </w:tcPr>
          <w:p w:rsidR="0028681F" w:rsidRPr="00E31437" w:rsidRDefault="0028681F" w:rsidP="0003641F">
            <w:pPr>
              <w:pStyle w:val="TableParagraph"/>
              <w:jc w:val="center"/>
              <w:rPr>
                <w:rFonts w:eastAsiaTheme="minorEastAsia"/>
                <w:sz w:val="18"/>
                <w:szCs w:val="18"/>
              </w:rPr>
            </w:pPr>
            <w:r>
              <w:rPr>
                <w:rFonts w:eastAsiaTheme="minorEastAsia" w:hint="eastAsia"/>
                <w:sz w:val="18"/>
                <w:szCs w:val="18"/>
              </w:rPr>
              <w:t>熟悉课标</w:t>
            </w:r>
          </w:p>
        </w:tc>
        <w:tc>
          <w:tcPr>
            <w:tcW w:w="5185" w:type="dxa"/>
            <w:gridSpan w:val="2"/>
            <w:vAlign w:val="center"/>
          </w:tcPr>
          <w:p w:rsidR="0028681F" w:rsidRPr="0091565E" w:rsidRDefault="0028681F" w:rsidP="00B04410">
            <w:pPr>
              <w:pStyle w:val="TableParagraph"/>
              <w:rPr>
                <w:sz w:val="18"/>
                <w:szCs w:val="18"/>
                <w:lang w:eastAsia="zh-CN"/>
              </w:rPr>
            </w:pPr>
            <w:r w:rsidRPr="0091565E">
              <w:rPr>
                <w:rFonts w:cs="Times New Roman"/>
                <w:sz w:val="18"/>
                <w:szCs w:val="18"/>
                <w:lang w:eastAsia="zh-CN"/>
              </w:rPr>
              <w:t>熟悉拟任教学科的课程标准和教材，理解教材的编写逻辑和体系结构，能够正确处理课标与教材的关系，具有依据课标进行教学的意识和习惯。</w:t>
            </w:r>
          </w:p>
        </w:tc>
        <w:tc>
          <w:tcPr>
            <w:tcW w:w="992" w:type="dxa"/>
            <w:vAlign w:val="center"/>
          </w:tcPr>
          <w:p w:rsidR="0028681F" w:rsidRPr="00887BE4" w:rsidRDefault="00A5167B" w:rsidP="0003641F">
            <w:pPr>
              <w:pStyle w:val="TableParagraph"/>
              <w:jc w:val="center"/>
              <w:rPr>
                <w:sz w:val="18"/>
                <w:szCs w:val="18"/>
              </w:rPr>
            </w:pPr>
            <w:r>
              <w:rPr>
                <w:rFonts w:hint="eastAsia"/>
                <w:color w:val="231916"/>
                <w:sz w:val="18"/>
                <w:szCs w:val="18"/>
                <w:lang w:eastAsia="zh-CN"/>
              </w:rPr>
              <w:t>5</w:t>
            </w:r>
          </w:p>
        </w:tc>
        <w:tc>
          <w:tcPr>
            <w:tcW w:w="1032" w:type="dxa"/>
            <w:gridSpan w:val="2"/>
            <w:vAlign w:val="center"/>
          </w:tcPr>
          <w:p w:rsidR="0028681F" w:rsidRPr="00887BE4" w:rsidRDefault="0028681F" w:rsidP="0003641F">
            <w:pPr>
              <w:pStyle w:val="TableParagraph"/>
              <w:jc w:val="center"/>
              <w:rPr>
                <w:rFonts w:ascii="Times New Roman"/>
                <w:sz w:val="18"/>
                <w:szCs w:val="18"/>
              </w:rPr>
            </w:pPr>
          </w:p>
        </w:tc>
      </w:tr>
      <w:tr w:rsidR="0028681F" w:rsidRPr="00887BE4" w:rsidTr="00025B1C">
        <w:trPr>
          <w:trHeight w:val="482"/>
          <w:jc w:val="center"/>
        </w:trPr>
        <w:tc>
          <w:tcPr>
            <w:tcW w:w="487" w:type="dxa"/>
            <w:vMerge/>
            <w:vAlign w:val="center"/>
          </w:tcPr>
          <w:p w:rsidR="0028681F" w:rsidRPr="00887BE4" w:rsidRDefault="0028681F" w:rsidP="0003641F">
            <w:pPr>
              <w:pStyle w:val="TableParagraph"/>
              <w:jc w:val="center"/>
              <w:rPr>
                <w:rFonts w:eastAsiaTheme="minorEastAsia"/>
                <w:sz w:val="18"/>
                <w:szCs w:val="18"/>
              </w:rPr>
            </w:pPr>
          </w:p>
        </w:tc>
        <w:tc>
          <w:tcPr>
            <w:tcW w:w="1372" w:type="dxa"/>
            <w:vAlign w:val="center"/>
          </w:tcPr>
          <w:p w:rsidR="0028681F" w:rsidRPr="00E31437" w:rsidRDefault="0028681F" w:rsidP="0003641F">
            <w:pPr>
              <w:pStyle w:val="TableParagraph"/>
              <w:jc w:val="center"/>
              <w:rPr>
                <w:rFonts w:eastAsiaTheme="minorEastAsia"/>
                <w:sz w:val="18"/>
                <w:szCs w:val="18"/>
              </w:rPr>
            </w:pPr>
            <w:r>
              <w:rPr>
                <w:rFonts w:eastAsiaTheme="minorEastAsia" w:hint="eastAsia"/>
                <w:sz w:val="18"/>
                <w:szCs w:val="18"/>
              </w:rPr>
              <w:t>基本技能</w:t>
            </w:r>
          </w:p>
        </w:tc>
        <w:tc>
          <w:tcPr>
            <w:tcW w:w="5185" w:type="dxa"/>
            <w:gridSpan w:val="2"/>
            <w:vAlign w:val="center"/>
          </w:tcPr>
          <w:p w:rsidR="0028681F" w:rsidRPr="0091565E" w:rsidRDefault="00E45DB3" w:rsidP="00E45DB3">
            <w:pPr>
              <w:pStyle w:val="a4"/>
              <w:autoSpaceDE/>
              <w:autoSpaceDN/>
              <w:rPr>
                <w:sz w:val="18"/>
                <w:szCs w:val="18"/>
                <w:lang w:eastAsia="zh-CN"/>
              </w:rPr>
            </w:pPr>
            <w:r w:rsidRPr="00E45DB3">
              <w:rPr>
                <w:rFonts w:cs="Times New Roman"/>
                <w:sz w:val="18"/>
                <w:szCs w:val="18"/>
                <w:lang w:eastAsia="zh-CN"/>
              </w:rPr>
              <w:t>具备钢笔字、毛笔字、粉笔字与普通话、国家通用盲文、国家通用手语等教学基本功</w:t>
            </w:r>
            <w:r w:rsidRPr="00E45DB3">
              <w:rPr>
                <w:rFonts w:cs="Times New Roman" w:hint="eastAsia"/>
                <w:sz w:val="18"/>
                <w:szCs w:val="18"/>
                <w:lang w:eastAsia="zh-CN"/>
              </w:rPr>
              <w:t>。</w:t>
            </w:r>
          </w:p>
        </w:tc>
        <w:tc>
          <w:tcPr>
            <w:tcW w:w="992" w:type="dxa"/>
            <w:vAlign w:val="center"/>
          </w:tcPr>
          <w:p w:rsidR="0028681F" w:rsidRPr="00887BE4" w:rsidRDefault="00043FF0" w:rsidP="0003641F">
            <w:pPr>
              <w:pStyle w:val="TableParagraph"/>
              <w:jc w:val="center"/>
              <w:rPr>
                <w:sz w:val="18"/>
                <w:szCs w:val="18"/>
              </w:rPr>
            </w:pPr>
            <w:r>
              <w:rPr>
                <w:rFonts w:hint="eastAsia"/>
                <w:color w:val="231916"/>
                <w:sz w:val="18"/>
                <w:szCs w:val="18"/>
                <w:lang w:eastAsia="zh-CN"/>
              </w:rPr>
              <w:t>5</w:t>
            </w:r>
          </w:p>
        </w:tc>
        <w:tc>
          <w:tcPr>
            <w:tcW w:w="1032" w:type="dxa"/>
            <w:gridSpan w:val="2"/>
            <w:vAlign w:val="center"/>
          </w:tcPr>
          <w:p w:rsidR="0028681F" w:rsidRPr="00887BE4" w:rsidRDefault="0028681F" w:rsidP="0003641F">
            <w:pPr>
              <w:pStyle w:val="TableParagraph"/>
              <w:jc w:val="center"/>
              <w:rPr>
                <w:rFonts w:ascii="Times New Roman"/>
                <w:sz w:val="18"/>
                <w:szCs w:val="18"/>
              </w:rPr>
            </w:pPr>
          </w:p>
        </w:tc>
      </w:tr>
      <w:tr w:rsidR="0028681F" w:rsidRPr="00887BE4" w:rsidTr="00025B1C">
        <w:trPr>
          <w:jc w:val="center"/>
        </w:trPr>
        <w:tc>
          <w:tcPr>
            <w:tcW w:w="487" w:type="dxa"/>
            <w:vMerge/>
            <w:vAlign w:val="center"/>
          </w:tcPr>
          <w:p w:rsidR="0028681F" w:rsidRPr="00887BE4" w:rsidRDefault="0028681F" w:rsidP="0003641F">
            <w:pPr>
              <w:pStyle w:val="TableParagraph"/>
              <w:jc w:val="center"/>
              <w:rPr>
                <w:sz w:val="18"/>
                <w:szCs w:val="18"/>
              </w:rPr>
            </w:pPr>
          </w:p>
        </w:tc>
        <w:tc>
          <w:tcPr>
            <w:tcW w:w="1372" w:type="dxa"/>
            <w:vAlign w:val="center"/>
          </w:tcPr>
          <w:p w:rsidR="0028681F" w:rsidRPr="00887BE4" w:rsidRDefault="0028681F" w:rsidP="0003641F">
            <w:pPr>
              <w:pStyle w:val="TableParagraph"/>
              <w:jc w:val="center"/>
              <w:rPr>
                <w:rFonts w:ascii="Times New Roman"/>
                <w:sz w:val="18"/>
                <w:szCs w:val="18"/>
              </w:rPr>
            </w:pPr>
            <w:r>
              <w:rPr>
                <w:rFonts w:eastAsiaTheme="minorEastAsia" w:hint="eastAsia"/>
                <w:sz w:val="18"/>
                <w:szCs w:val="18"/>
              </w:rPr>
              <w:t>学情分析</w:t>
            </w:r>
          </w:p>
        </w:tc>
        <w:tc>
          <w:tcPr>
            <w:tcW w:w="5185" w:type="dxa"/>
            <w:gridSpan w:val="2"/>
            <w:vAlign w:val="center"/>
          </w:tcPr>
          <w:p w:rsidR="0028681F" w:rsidRPr="00E45DB3" w:rsidRDefault="00E45DB3" w:rsidP="00E45DB3">
            <w:pPr>
              <w:pStyle w:val="a4"/>
              <w:autoSpaceDE/>
              <w:autoSpaceDN/>
              <w:rPr>
                <w:rFonts w:ascii="Times New Roman" w:eastAsia="仿宋_GB2312" w:hAnsi="Times New Roman" w:cs="Times New Roman"/>
                <w:sz w:val="32"/>
                <w:lang w:eastAsia="zh-CN"/>
              </w:rPr>
            </w:pPr>
            <w:r w:rsidRPr="00E45DB3">
              <w:rPr>
                <w:rFonts w:cs="Times New Roman"/>
                <w:sz w:val="18"/>
                <w:szCs w:val="18"/>
                <w:lang w:eastAsia="zh-CN"/>
              </w:rPr>
              <w:t>能够初步运用合适的工具与方法，评估学生身心发展水平与特殊教育需要，能根据学生已有的知识水平、学习经验和兴趣特点，分析教学内容与学生已有知识经验的联系</w:t>
            </w:r>
            <w:r w:rsidRPr="00E45DB3">
              <w:rPr>
                <w:rFonts w:cs="Times New Roman" w:hint="eastAsia"/>
                <w:sz w:val="18"/>
                <w:szCs w:val="18"/>
                <w:lang w:eastAsia="zh-CN"/>
              </w:rPr>
              <w:t>。</w:t>
            </w:r>
          </w:p>
        </w:tc>
        <w:tc>
          <w:tcPr>
            <w:tcW w:w="992" w:type="dxa"/>
            <w:vAlign w:val="center"/>
          </w:tcPr>
          <w:p w:rsidR="0028681F" w:rsidRPr="00887BE4" w:rsidRDefault="0028681F" w:rsidP="0003641F">
            <w:pPr>
              <w:pStyle w:val="TableParagraph"/>
              <w:jc w:val="center"/>
              <w:rPr>
                <w:rFonts w:ascii="Times New Roman"/>
                <w:sz w:val="18"/>
                <w:szCs w:val="18"/>
              </w:rPr>
            </w:pPr>
            <w:r w:rsidRPr="00887BE4">
              <w:rPr>
                <w:color w:val="231916"/>
                <w:sz w:val="18"/>
                <w:szCs w:val="18"/>
              </w:rPr>
              <w:t>5</w:t>
            </w:r>
          </w:p>
        </w:tc>
        <w:tc>
          <w:tcPr>
            <w:tcW w:w="1032" w:type="dxa"/>
            <w:gridSpan w:val="2"/>
            <w:vAlign w:val="center"/>
          </w:tcPr>
          <w:p w:rsidR="0028681F" w:rsidRPr="00887BE4" w:rsidRDefault="0028681F" w:rsidP="0003641F">
            <w:pPr>
              <w:pStyle w:val="TableParagraph"/>
              <w:jc w:val="center"/>
              <w:rPr>
                <w:rFonts w:ascii="Times New Roman"/>
                <w:sz w:val="18"/>
                <w:szCs w:val="18"/>
              </w:rPr>
            </w:pPr>
          </w:p>
        </w:tc>
      </w:tr>
      <w:tr w:rsidR="0028681F" w:rsidRPr="00887BE4" w:rsidTr="00025B1C">
        <w:trPr>
          <w:trHeight w:val="969"/>
          <w:jc w:val="center"/>
        </w:trPr>
        <w:tc>
          <w:tcPr>
            <w:tcW w:w="487" w:type="dxa"/>
            <w:vMerge/>
            <w:vAlign w:val="center"/>
          </w:tcPr>
          <w:p w:rsidR="0028681F" w:rsidRPr="00887BE4" w:rsidRDefault="0028681F" w:rsidP="0003641F">
            <w:pPr>
              <w:pStyle w:val="TableParagraph"/>
              <w:jc w:val="center"/>
              <w:rPr>
                <w:sz w:val="18"/>
                <w:szCs w:val="18"/>
              </w:rPr>
            </w:pPr>
          </w:p>
        </w:tc>
        <w:tc>
          <w:tcPr>
            <w:tcW w:w="1372" w:type="dxa"/>
            <w:vAlign w:val="center"/>
          </w:tcPr>
          <w:p w:rsidR="0028681F" w:rsidRPr="00887BE4" w:rsidRDefault="0028681F" w:rsidP="0003641F">
            <w:pPr>
              <w:pStyle w:val="TableParagraph"/>
              <w:jc w:val="center"/>
              <w:rPr>
                <w:rFonts w:ascii="Times New Roman"/>
                <w:sz w:val="18"/>
                <w:szCs w:val="18"/>
              </w:rPr>
            </w:pPr>
            <w:r>
              <w:rPr>
                <w:rFonts w:eastAsiaTheme="minorEastAsia" w:hint="eastAsia"/>
                <w:sz w:val="18"/>
                <w:szCs w:val="18"/>
              </w:rPr>
              <w:t>教案设计</w:t>
            </w:r>
          </w:p>
        </w:tc>
        <w:tc>
          <w:tcPr>
            <w:tcW w:w="5185" w:type="dxa"/>
            <w:gridSpan w:val="2"/>
            <w:vAlign w:val="center"/>
          </w:tcPr>
          <w:p w:rsidR="0028681F" w:rsidRPr="0091565E" w:rsidRDefault="00E45DB3" w:rsidP="00E45DB3">
            <w:pPr>
              <w:pStyle w:val="a4"/>
              <w:autoSpaceDE/>
              <w:autoSpaceDN/>
              <w:rPr>
                <w:sz w:val="18"/>
                <w:szCs w:val="18"/>
                <w:lang w:eastAsia="zh-CN"/>
              </w:rPr>
            </w:pPr>
            <w:r w:rsidRPr="00E45DB3">
              <w:rPr>
                <w:rFonts w:cs="Times New Roman"/>
                <w:sz w:val="18"/>
                <w:szCs w:val="18"/>
                <w:lang w:eastAsia="zh-CN"/>
              </w:rPr>
              <w:t>准确把握教学内容，针对学生身心发展特点和个体差异，制定个别化教育计划和个别化教育活动方案，能根据课程标准要求和学生认知特征确定恰当的学习目标和学习重点，合理安排教学过程和环节，科学设</w:t>
            </w:r>
            <w:r w:rsidRPr="00E45DB3">
              <w:rPr>
                <w:rFonts w:cs="Times New Roman" w:hint="eastAsia"/>
                <w:sz w:val="18"/>
                <w:szCs w:val="18"/>
                <w:lang w:eastAsia="zh-CN"/>
              </w:rPr>
              <w:t>计</w:t>
            </w:r>
            <w:r w:rsidRPr="00E45DB3">
              <w:rPr>
                <w:rFonts w:cs="Times New Roman"/>
                <w:sz w:val="18"/>
                <w:szCs w:val="18"/>
                <w:lang w:eastAsia="zh-CN"/>
              </w:rPr>
              <w:t>评价内容与方式，形成教案与学案。</w:t>
            </w:r>
          </w:p>
        </w:tc>
        <w:tc>
          <w:tcPr>
            <w:tcW w:w="992" w:type="dxa"/>
            <w:vAlign w:val="center"/>
          </w:tcPr>
          <w:p w:rsidR="0028681F" w:rsidRPr="00887BE4" w:rsidRDefault="00043FF0" w:rsidP="0003641F">
            <w:pPr>
              <w:pStyle w:val="TableParagraph"/>
              <w:jc w:val="center"/>
              <w:rPr>
                <w:rFonts w:ascii="Times New Roman"/>
                <w:sz w:val="18"/>
                <w:szCs w:val="18"/>
              </w:rPr>
            </w:pPr>
            <w:r>
              <w:rPr>
                <w:rFonts w:hint="eastAsia"/>
                <w:color w:val="231916"/>
                <w:sz w:val="18"/>
                <w:szCs w:val="18"/>
                <w:lang w:eastAsia="zh-CN"/>
              </w:rPr>
              <w:t>15</w:t>
            </w:r>
          </w:p>
        </w:tc>
        <w:tc>
          <w:tcPr>
            <w:tcW w:w="1032" w:type="dxa"/>
            <w:gridSpan w:val="2"/>
            <w:vAlign w:val="center"/>
          </w:tcPr>
          <w:p w:rsidR="0028681F" w:rsidRPr="00887BE4" w:rsidRDefault="0028681F" w:rsidP="0003641F">
            <w:pPr>
              <w:pStyle w:val="TableParagraph"/>
              <w:jc w:val="center"/>
              <w:rPr>
                <w:rFonts w:ascii="Times New Roman"/>
                <w:sz w:val="18"/>
                <w:szCs w:val="18"/>
              </w:rPr>
            </w:pPr>
          </w:p>
        </w:tc>
      </w:tr>
      <w:tr w:rsidR="0028681F" w:rsidRPr="00887BE4" w:rsidTr="00025B1C">
        <w:trPr>
          <w:jc w:val="center"/>
        </w:trPr>
        <w:tc>
          <w:tcPr>
            <w:tcW w:w="487" w:type="dxa"/>
            <w:vMerge w:val="restart"/>
            <w:vAlign w:val="center"/>
          </w:tcPr>
          <w:p w:rsidR="00A07F7D" w:rsidRDefault="0028681F" w:rsidP="0003641F">
            <w:pPr>
              <w:pStyle w:val="TableParagraph"/>
              <w:jc w:val="center"/>
              <w:rPr>
                <w:rFonts w:eastAsiaTheme="minorEastAsia"/>
                <w:color w:val="231916"/>
                <w:sz w:val="18"/>
                <w:szCs w:val="18"/>
              </w:rPr>
            </w:pPr>
            <w:r>
              <w:rPr>
                <w:rFonts w:eastAsiaTheme="minorEastAsia" w:hint="eastAsia"/>
                <w:color w:val="231916"/>
                <w:sz w:val="18"/>
                <w:szCs w:val="18"/>
              </w:rPr>
              <w:t>课</w:t>
            </w:r>
          </w:p>
          <w:p w:rsidR="00A07F7D" w:rsidRDefault="0028681F" w:rsidP="0003641F">
            <w:pPr>
              <w:pStyle w:val="TableParagraph"/>
              <w:jc w:val="center"/>
              <w:rPr>
                <w:rFonts w:eastAsiaTheme="minorEastAsia"/>
                <w:color w:val="231916"/>
                <w:sz w:val="18"/>
                <w:szCs w:val="18"/>
              </w:rPr>
            </w:pPr>
            <w:r>
              <w:rPr>
                <w:rFonts w:eastAsiaTheme="minorEastAsia" w:hint="eastAsia"/>
                <w:color w:val="231916"/>
                <w:sz w:val="18"/>
                <w:szCs w:val="18"/>
              </w:rPr>
              <w:t>程</w:t>
            </w:r>
          </w:p>
          <w:p w:rsidR="00A07F7D" w:rsidRDefault="0028681F" w:rsidP="0003641F">
            <w:pPr>
              <w:pStyle w:val="TableParagraph"/>
              <w:jc w:val="center"/>
              <w:rPr>
                <w:rFonts w:eastAsiaTheme="minorEastAsia"/>
                <w:color w:val="231916"/>
                <w:sz w:val="18"/>
                <w:szCs w:val="18"/>
              </w:rPr>
            </w:pPr>
            <w:r>
              <w:rPr>
                <w:rFonts w:eastAsiaTheme="minorEastAsia" w:hint="eastAsia"/>
                <w:color w:val="231916"/>
                <w:sz w:val="18"/>
                <w:szCs w:val="18"/>
              </w:rPr>
              <w:t>实</w:t>
            </w:r>
          </w:p>
          <w:p w:rsidR="0028681F" w:rsidRPr="00887BE4" w:rsidRDefault="0028681F" w:rsidP="0003641F">
            <w:pPr>
              <w:pStyle w:val="TableParagraph"/>
              <w:jc w:val="center"/>
              <w:rPr>
                <w:rFonts w:eastAsiaTheme="minorEastAsia"/>
                <w:sz w:val="18"/>
                <w:szCs w:val="18"/>
              </w:rPr>
            </w:pPr>
            <w:r>
              <w:rPr>
                <w:rFonts w:eastAsiaTheme="minorEastAsia" w:hint="eastAsia"/>
                <w:color w:val="231916"/>
                <w:sz w:val="18"/>
                <w:szCs w:val="18"/>
              </w:rPr>
              <w:t>施</w:t>
            </w:r>
          </w:p>
          <w:p w:rsidR="0028681F" w:rsidRPr="008E4F17" w:rsidRDefault="0028681F" w:rsidP="008E4F17">
            <w:pPr>
              <w:pStyle w:val="TableParagraph"/>
              <w:jc w:val="center"/>
              <w:rPr>
                <w:rFonts w:eastAsiaTheme="minorEastAsia"/>
                <w:sz w:val="18"/>
                <w:szCs w:val="18"/>
              </w:rPr>
            </w:pPr>
            <w:r>
              <w:rPr>
                <w:rFonts w:eastAsiaTheme="minorEastAsia" w:hint="eastAsia"/>
                <w:color w:val="231916"/>
                <w:sz w:val="18"/>
                <w:szCs w:val="18"/>
              </w:rPr>
              <w:t>40</w:t>
            </w:r>
            <w:r w:rsidRPr="00887BE4">
              <w:rPr>
                <w:color w:val="231916"/>
                <w:w w:val="102"/>
                <w:sz w:val="18"/>
                <w:szCs w:val="18"/>
              </w:rPr>
              <w:t>%</w:t>
            </w:r>
          </w:p>
        </w:tc>
        <w:tc>
          <w:tcPr>
            <w:tcW w:w="1372" w:type="dxa"/>
            <w:vAlign w:val="center"/>
          </w:tcPr>
          <w:p w:rsidR="0028681F" w:rsidRPr="00E31437" w:rsidRDefault="0028681F" w:rsidP="0003641F">
            <w:pPr>
              <w:pStyle w:val="TableParagraph"/>
              <w:jc w:val="center"/>
              <w:rPr>
                <w:rFonts w:eastAsiaTheme="minorEastAsia"/>
                <w:sz w:val="18"/>
                <w:szCs w:val="18"/>
              </w:rPr>
            </w:pPr>
            <w:r>
              <w:rPr>
                <w:rFonts w:eastAsiaTheme="minorEastAsia" w:hint="eastAsia"/>
                <w:sz w:val="18"/>
                <w:szCs w:val="18"/>
              </w:rPr>
              <w:t>情境创设</w:t>
            </w:r>
          </w:p>
        </w:tc>
        <w:tc>
          <w:tcPr>
            <w:tcW w:w="5185" w:type="dxa"/>
            <w:gridSpan w:val="2"/>
            <w:vAlign w:val="center"/>
          </w:tcPr>
          <w:p w:rsidR="0028681F" w:rsidRPr="0091565E" w:rsidRDefault="00E45DB3" w:rsidP="00E45DB3">
            <w:pPr>
              <w:pStyle w:val="a4"/>
              <w:autoSpaceDE/>
              <w:autoSpaceDN/>
              <w:rPr>
                <w:rFonts w:cs="Times New Roman"/>
                <w:sz w:val="18"/>
                <w:szCs w:val="18"/>
                <w:lang w:eastAsia="zh-CN"/>
              </w:rPr>
            </w:pPr>
            <w:r w:rsidRPr="00E45DB3">
              <w:rPr>
                <w:rFonts w:cs="Times New Roman"/>
                <w:sz w:val="18"/>
                <w:szCs w:val="18"/>
                <w:lang w:eastAsia="zh-CN"/>
              </w:rPr>
              <w:t>能够创设安全、平等、适宜、融合的教学情境，建立学习内容与生活经验之间的联系，激发学习兴趣，将学生引入学习活动。</w:t>
            </w:r>
          </w:p>
        </w:tc>
        <w:tc>
          <w:tcPr>
            <w:tcW w:w="992" w:type="dxa"/>
            <w:vAlign w:val="center"/>
          </w:tcPr>
          <w:p w:rsidR="0028681F" w:rsidRPr="00887BE4" w:rsidRDefault="006F15D6" w:rsidP="0003641F">
            <w:pPr>
              <w:pStyle w:val="TableParagraph"/>
              <w:jc w:val="center"/>
              <w:rPr>
                <w:sz w:val="18"/>
                <w:szCs w:val="18"/>
              </w:rPr>
            </w:pPr>
            <w:r>
              <w:rPr>
                <w:rFonts w:hint="eastAsia"/>
                <w:color w:val="231916"/>
                <w:sz w:val="18"/>
                <w:szCs w:val="18"/>
                <w:lang w:eastAsia="zh-CN"/>
              </w:rPr>
              <w:t>5</w:t>
            </w:r>
          </w:p>
        </w:tc>
        <w:tc>
          <w:tcPr>
            <w:tcW w:w="1032" w:type="dxa"/>
            <w:gridSpan w:val="2"/>
            <w:vAlign w:val="center"/>
          </w:tcPr>
          <w:p w:rsidR="0028681F" w:rsidRPr="00887BE4" w:rsidRDefault="0028681F" w:rsidP="0003641F">
            <w:pPr>
              <w:pStyle w:val="TableParagraph"/>
              <w:jc w:val="center"/>
              <w:rPr>
                <w:rFonts w:ascii="Times New Roman"/>
                <w:sz w:val="18"/>
                <w:szCs w:val="18"/>
              </w:rPr>
            </w:pPr>
          </w:p>
        </w:tc>
      </w:tr>
      <w:tr w:rsidR="0028681F" w:rsidRPr="00887BE4" w:rsidTr="00025B1C">
        <w:trPr>
          <w:trHeight w:val="700"/>
          <w:jc w:val="center"/>
        </w:trPr>
        <w:tc>
          <w:tcPr>
            <w:tcW w:w="487" w:type="dxa"/>
            <w:vMerge/>
            <w:vAlign w:val="center"/>
          </w:tcPr>
          <w:p w:rsidR="0028681F" w:rsidRPr="00887BE4" w:rsidRDefault="0028681F" w:rsidP="0003641F">
            <w:pPr>
              <w:pStyle w:val="TableParagraph"/>
              <w:jc w:val="center"/>
              <w:rPr>
                <w:sz w:val="18"/>
                <w:szCs w:val="18"/>
              </w:rPr>
            </w:pPr>
          </w:p>
        </w:tc>
        <w:tc>
          <w:tcPr>
            <w:tcW w:w="1372" w:type="dxa"/>
            <w:vAlign w:val="center"/>
          </w:tcPr>
          <w:p w:rsidR="0028681F" w:rsidRPr="00E31437" w:rsidRDefault="0028681F" w:rsidP="0003641F">
            <w:pPr>
              <w:pStyle w:val="TableParagraph"/>
              <w:jc w:val="center"/>
              <w:rPr>
                <w:rFonts w:ascii="Times New Roman" w:eastAsiaTheme="minorEastAsia"/>
                <w:sz w:val="18"/>
                <w:szCs w:val="18"/>
              </w:rPr>
            </w:pPr>
            <w:r>
              <w:rPr>
                <w:rFonts w:ascii="Times New Roman" w:eastAsiaTheme="minorEastAsia" w:hint="eastAsia"/>
                <w:sz w:val="18"/>
                <w:szCs w:val="18"/>
              </w:rPr>
              <w:t>教学组织</w:t>
            </w:r>
          </w:p>
        </w:tc>
        <w:tc>
          <w:tcPr>
            <w:tcW w:w="5185" w:type="dxa"/>
            <w:gridSpan w:val="2"/>
            <w:vAlign w:val="center"/>
          </w:tcPr>
          <w:p w:rsidR="0028681F" w:rsidRPr="0091565E" w:rsidRDefault="00E45DB3" w:rsidP="00E45DB3">
            <w:pPr>
              <w:pStyle w:val="a4"/>
              <w:autoSpaceDE/>
              <w:autoSpaceDN/>
              <w:rPr>
                <w:sz w:val="18"/>
                <w:szCs w:val="18"/>
                <w:lang w:eastAsia="zh-CN"/>
              </w:rPr>
            </w:pPr>
            <w:r w:rsidRPr="00E45DB3">
              <w:rPr>
                <w:rFonts w:cs="Times New Roman"/>
                <w:sz w:val="18"/>
                <w:szCs w:val="18"/>
                <w:lang w:eastAsia="zh-CN"/>
              </w:rPr>
              <w:t>基本掌握教学组织与课堂管理的形式和策略，能够选择合适的教学策略进行集体、小组和个别化教学，科学准确地呈现和表达教学内容，控制教学时间和教学节奏，合理设置提问与讨论，引导学生主动有效参与学习活动，达成学习目标。</w:t>
            </w:r>
          </w:p>
        </w:tc>
        <w:tc>
          <w:tcPr>
            <w:tcW w:w="992" w:type="dxa"/>
            <w:vAlign w:val="center"/>
          </w:tcPr>
          <w:p w:rsidR="0028681F" w:rsidRPr="00887BE4" w:rsidRDefault="00A5167B" w:rsidP="0003641F">
            <w:pPr>
              <w:pStyle w:val="TableParagraph"/>
              <w:jc w:val="center"/>
              <w:rPr>
                <w:rFonts w:ascii="Times New Roman"/>
                <w:sz w:val="18"/>
                <w:szCs w:val="18"/>
                <w:lang w:eastAsia="zh-CN"/>
              </w:rPr>
            </w:pPr>
            <w:r w:rsidRPr="005A7B90">
              <w:rPr>
                <w:rFonts w:hint="eastAsia"/>
                <w:color w:val="231916"/>
                <w:sz w:val="18"/>
                <w:szCs w:val="18"/>
                <w:lang w:eastAsia="zh-CN"/>
              </w:rPr>
              <w:t>20</w:t>
            </w:r>
          </w:p>
        </w:tc>
        <w:tc>
          <w:tcPr>
            <w:tcW w:w="1032" w:type="dxa"/>
            <w:gridSpan w:val="2"/>
            <w:vAlign w:val="center"/>
          </w:tcPr>
          <w:p w:rsidR="0028681F" w:rsidRPr="00887BE4" w:rsidRDefault="0028681F" w:rsidP="0003641F">
            <w:pPr>
              <w:pStyle w:val="TableParagraph"/>
              <w:jc w:val="center"/>
              <w:rPr>
                <w:rFonts w:ascii="Times New Roman"/>
                <w:sz w:val="18"/>
                <w:szCs w:val="18"/>
                <w:lang w:eastAsia="zh-CN"/>
              </w:rPr>
            </w:pPr>
          </w:p>
        </w:tc>
      </w:tr>
      <w:tr w:rsidR="0028681F" w:rsidRPr="00887BE4" w:rsidTr="00025B1C">
        <w:trPr>
          <w:trHeight w:val="714"/>
          <w:jc w:val="center"/>
        </w:trPr>
        <w:tc>
          <w:tcPr>
            <w:tcW w:w="487" w:type="dxa"/>
            <w:vMerge/>
            <w:vAlign w:val="center"/>
          </w:tcPr>
          <w:p w:rsidR="0028681F" w:rsidRPr="00887BE4" w:rsidRDefault="0028681F" w:rsidP="0003641F">
            <w:pPr>
              <w:pStyle w:val="TableParagraph"/>
              <w:jc w:val="center"/>
              <w:rPr>
                <w:rFonts w:eastAsiaTheme="minorEastAsia"/>
                <w:sz w:val="18"/>
                <w:szCs w:val="18"/>
                <w:lang w:eastAsia="zh-CN"/>
              </w:rPr>
            </w:pPr>
          </w:p>
        </w:tc>
        <w:tc>
          <w:tcPr>
            <w:tcW w:w="1372" w:type="dxa"/>
            <w:vAlign w:val="center"/>
          </w:tcPr>
          <w:p w:rsidR="0028681F" w:rsidRPr="00E31437" w:rsidRDefault="0028681F" w:rsidP="0003641F">
            <w:pPr>
              <w:pStyle w:val="TableParagraph"/>
              <w:jc w:val="center"/>
              <w:rPr>
                <w:rFonts w:eastAsiaTheme="minorEastAsia"/>
                <w:sz w:val="18"/>
                <w:szCs w:val="18"/>
              </w:rPr>
            </w:pPr>
            <w:r>
              <w:rPr>
                <w:rFonts w:eastAsiaTheme="minorEastAsia" w:hint="eastAsia"/>
                <w:sz w:val="18"/>
                <w:szCs w:val="18"/>
              </w:rPr>
              <w:t>学习指导</w:t>
            </w:r>
          </w:p>
        </w:tc>
        <w:tc>
          <w:tcPr>
            <w:tcW w:w="5185" w:type="dxa"/>
            <w:gridSpan w:val="2"/>
            <w:vAlign w:val="center"/>
          </w:tcPr>
          <w:p w:rsidR="0028681F" w:rsidRPr="00B04410" w:rsidRDefault="00E45DB3" w:rsidP="00B04410">
            <w:pPr>
              <w:pStyle w:val="a4"/>
              <w:autoSpaceDE/>
              <w:autoSpaceDN/>
              <w:rPr>
                <w:rFonts w:cs="Times New Roman"/>
                <w:sz w:val="18"/>
                <w:szCs w:val="18"/>
                <w:lang w:eastAsia="zh-CN"/>
              </w:rPr>
            </w:pPr>
            <w:r w:rsidRPr="00E45DB3">
              <w:rPr>
                <w:rFonts w:cs="Times New Roman"/>
                <w:sz w:val="18"/>
                <w:szCs w:val="18"/>
                <w:lang w:eastAsia="zh-CN"/>
              </w:rPr>
              <w:t>能够依据学科特点、特殊学生认知特征和个体差异，指导学生开展自主、合作、探究性学习，注重</w:t>
            </w:r>
            <w:r w:rsidRPr="00E45DB3">
              <w:rPr>
                <w:rFonts w:cs="Times New Roman" w:hint="eastAsia"/>
                <w:sz w:val="18"/>
                <w:szCs w:val="18"/>
                <w:lang w:eastAsia="zh-CN"/>
              </w:rPr>
              <w:t>差异化教学和</w:t>
            </w:r>
            <w:r w:rsidRPr="00E45DB3">
              <w:rPr>
                <w:rFonts w:cs="Times New Roman"/>
                <w:sz w:val="18"/>
                <w:szCs w:val="18"/>
                <w:lang w:eastAsia="zh-CN"/>
              </w:rPr>
              <w:t>个别化指导，帮助学生针对学习重点与难点进行有效学习。</w:t>
            </w:r>
          </w:p>
        </w:tc>
        <w:tc>
          <w:tcPr>
            <w:tcW w:w="992" w:type="dxa"/>
            <w:vAlign w:val="center"/>
          </w:tcPr>
          <w:p w:rsidR="0028681F" w:rsidRPr="00E31437" w:rsidRDefault="006F15D6" w:rsidP="0003641F">
            <w:pPr>
              <w:pStyle w:val="TableParagraph"/>
              <w:jc w:val="center"/>
              <w:rPr>
                <w:rFonts w:eastAsiaTheme="minorEastAsia"/>
                <w:sz w:val="18"/>
                <w:szCs w:val="18"/>
                <w:lang w:eastAsia="zh-CN"/>
              </w:rPr>
            </w:pPr>
            <w:r>
              <w:rPr>
                <w:rFonts w:eastAsiaTheme="minorEastAsia" w:hint="eastAsia"/>
                <w:sz w:val="18"/>
                <w:szCs w:val="18"/>
                <w:lang w:eastAsia="zh-CN"/>
              </w:rPr>
              <w:t>10</w:t>
            </w:r>
          </w:p>
        </w:tc>
        <w:tc>
          <w:tcPr>
            <w:tcW w:w="1032" w:type="dxa"/>
            <w:gridSpan w:val="2"/>
            <w:vAlign w:val="center"/>
          </w:tcPr>
          <w:p w:rsidR="0028681F" w:rsidRPr="00887BE4" w:rsidRDefault="0028681F" w:rsidP="0003641F">
            <w:pPr>
              <w:jc w:val="center"/>
              <w:rPr>
                <w:sz w:val="18"/>
                <w:szCs w:val="18"/>
                <w:lang w:eastAsia="zh-CN"/>
              </w:rPr>
            </w:pPr>
          </w:p>
        </w:tc>
      </w:tr>
      <w:tr w:rsidR="0028681F" w:rsidRPr="00887BE4" w:rsidTr="00025B1C">
        <w:trPr>
          <w:trHeight w:val="1010"/>
          <w:jc w:val="center"/>
        </w:trPr>
        <w:tc>
          <w:tcPr>
            <w:tcW w:w="487" w:type="dxa"/>
            <w:vMerge/>
            <w:vAlign w:val="center"/>
          </w:tcPr>
          <w:p w:rsidR="0028681F" w:rsidRPr="00887BE4" w:rsidRDefault="0028681F" w:rsidP="0003641F">
            <w:pPr>
              <w:pStyle w:val="TableParagraph"/>
              <w:jc w:val="center"/>
              <w:rPr>
                <w:sz w:val="18"/>
                <w:szCs w:val="18"/>
                <w:lang w:eastAsia="zh-CN"/>
              </w:rPr>
            </w:pPr>
          </w:p>
        </w:tc>
        <w:tc>
          <w:tcPr>
            <w:tcW w:w="1372" w:type="dxa"/>
            <w:vAlign w:val="center"/>
          </w:tcPr>
          <w:p w:rsidR="0028681F" w:rsidRPr="00887BE4" w:rsidRDefault="0028681F" w:rsidP="0003641F">
            <w:pPr>
              <w:pStyle w:val="TableParagraph"/>
              <w:jc w:val="center"/>
              <w:rPr>
                <w:rFonts w:ascii="Times New Roman"/>
                <w:sz w:val="18"/>
                <w:szCs w:val="18"/>
              </w:rPr>
            </w:pPr>
            <w:r>
              <w:rPr>
                <w:rFonts w:eastAsiaTheme="minorEastAsia" w:hint="eastAsia"/>
                <w:sz w:val="18"/>
                <w:szCs w:val="18"/>
              </w:rPr>
              <w:t>教学评价</w:t>
            </w:r>
          </w:p>
        </w:tc>
        <w:tc>
          <w:tcPr>
            <w:tcW w:w="5185" w:type="dxa"/>
            <w:gridSpan w:val="2"/>
            <w:vAlign w:val="center"/>
          </w:tcPr>
          <w:p w:rsidR="0028681F" w:rsidRPr="0091565E" w:rsidRDefault="0028681F" w:rsidP="009E0E04">
            <w:pPr>
              <w:rPr>
                <w:sz w:val="18"/>
                <w:szCs w:val="18"/>
                <w:lang w:eastAsia="zh-CN"/>
              </w:rPr>
            </w:pPr>
            <w:r w:rsidRPr="0091565E">
              <w:rPr>
                <w:rFonts w:cs="Times New Roman"/>
                <w:sz w:val="18"/>
                <w:szCs w:val="18"/>
                <w:lang w:eastAsia="zh-CN"/>
              </w:rPr>
              <w:t>树立促进学生学习的评价理念，理解教育评价原理</w:t>
            </w:r>
            <w:r w:rsidRPr="0091565E">
              <w:rPr>
                <w:rFonts w:cs="Times New Roman" w:hint="eastAsia"/>
                <w:sz w:val="18"/>
                <w:szCs w:val="18"/>
                <w:lang w:eastAsia="zh-CN"/>
              </w:rPr>
              <w:t>，</w:t>
            </w:r>
            <w:r w:rsidR="009E0E04">
              <w:rPr>
                <w:rFonts w:cs="Times New Roman" w:hint="eastAsia"/>
                <w:sz w:val="18"/>
                <w:szCs w:val="18"/>
                <w:lang w:eastAsia="zh-CN"/>
              </w:rPr>
              <w:t>掌握特殊学生学习评价的方法与技术</w:t>
            </w:r>
            <w:r w:rsidRPr="0091565E">
              <w:rPr>
                <w:rFonts w:cs="Times New Roman"/>
                <w:sz w:val="18"/>
                <w:szCs w:val="18"/>
                <w:lang w:eastAsia="zh-CN"/>
              </w:rPr>
              <w:t>。能够利用技术工具收集学生学习反馈，跟踪、分析教学与学生学习过程中存在的问题与不足，形成基于学生学习情况诊断</w:t>
            </w:r>
            <w:r w:rsidRPr="0091565E">
              <w:rPr>
                <w:rFonts w:cs="Times New Roman" w:hint="eastAsia"/>
                <w:sz w:val="18"/>
                <w:szCs w:val="18"/>
                <w:lang w:eastAsia="zh-CN"/>
              </w:rPr>
              <w:t>和改进</w:t>
            </w:r>
            <w:r w:rsidRPr="0091565E">
              <w:rPr>
                <w:rFonts w:cs="Times New Roman"/>
                <w:sz w:val="18"/>
                <w:szCs w:val="18"/>
                <w:lang w:eastAsia="zh-CN"/>
              </w:rPr>
              <w:t>教学的意识。</w:t>
            </w:r>
          </w:p>
        </w:tc>
        <w:tc>
          <w:tcPr>
            <w:tcW w:w="992" w:type="dxa"/>
            <w:vAlign w:val="center"/>
          </w:tcPr>
          <w:p w:rsidR="0028681F" w:rsidRPr="00887BE4" w:rsidRDefault="0028681F" w:rsidP="0003641F">
            <w:pPr>
              <w:pStyle w:val="TableParagraph"/>
              <w:jc w:val="center"/>
              <w:rPr>
                <w:rFonts w:ascii="Times New Roman"/>
                <w:sz w:val="18"/>
                <w:szCs w:val="18"/>
                <w:lang w:eastAsia="zh-CN"/>
              </w:rPr>
            </w:pPr>
            <w:r w:rsidRPr="00887BE4">
              <w:rPr>
                <w:color w:val="231916"/>
                <w:sz w:val="18"/>
                <w:szCs w:val="18"/>
              </w:rPr>
              <w:t>5</w:t>
            </w:r>
          </w:p>
        </w:tc>
        <w:tc>
          <w:tcPr>
            <w:tcW w:w="1032" w:type="dxa"/>
            <w:gridSpan w:val="2"/>
            <w:vAlign w:val="center"/>
          </w:tcPr>
          <w:p w:rsidR="0028681F" w:rsidRPr="00887BE4" w:rsidRDefault="0028681F" w:rsidP="0003641F">
            <w:pPr>
              <w:pStyle w:val="TableParagraph"/>
              <w:jc w:val="center"/>
              <w:rPr>
                <w:rFonts w:ascii="Times New Roman"/>
                <w:sz w:val="18"/>
                <w:szCs w:val="18"/>
                <w:lang w:eastAsia="zh-CN"/>
              </w:rPr>
            </w:pPr>
          </w:p>
        </w:tc>
      </w:tr>
      <w:tr w:rsidR="0028681F" w:rsidRPr="00887BE4" w:rsidTr="00025B1C">
        <w:trPr>
          <w:trHeight w:val="564"/>
          <w:jc w:val="center"/>
        </w:trPr>
        <w:tc>
          <w:tcPr>
            <w:tcW w:w="487" w:type="dxa"/>
            <w:vAlign w:val="center"/>
          </w:tcPr>
          <w:p w:rsidR="0028681F" w:rsidRPr="00887BE4" w:rsidRDefault="0028681F" w:rsidP="0003641F">
            <w:pPr>
              <w:pStyle w:val="TableParagraph"/>
              <w:jc w:val="center"/>
              <w:rPr>
                <w:rFonts w:ascii="Times New Roman"/>
                <w:sz w:val="18"/>
                <w:szCs w:val="18"/>
              </w:rPr>
            </w:pPr>
          </w:p>
        </w:tc>
        <w:tc>
          <w:tcPr>
            <w:tcW w:w="1372" w:type="dxa"/>
            <w:vAlign w:val="center"/>
          </w:tcPr>
          <w:p w:rsidR="0028681F" w:rsidRPr="00887BE4" w:rsidRDefault="0028681F" w:rsidP="0003641F">
            <w:pPr>
              <w:pStyle w:val="TableParagraph"/>
              <w:jc w:val="center"/>
              <w:rPr>
                <w:rFonts w:ascii="Times New Roman"/>
                <w:sz w:val="18"/>
                <w:szCs w:val="18"/>
              </w:rPr>
            </w:pPr>
          </w:p>
        </w:tc>
        <w:tc>
          <w:tcPr>
            <w:tcW w:w="5185" w:type="dxa"/>
            <w:gridSpan w:val="2"/>
            <w:vAlign w:val="center"/>
          </w:tcPr>
          <w:p w:rsidR="0028681F" w:rsidRPr="00887BE4" w:rsidRDefault="0028681F" w:rsidP="0003641F">
            <w:pPr>
              <w:pStyle w:val="TableParagraph"/>
              <w:jc w:val="center"/>
              <w:rPr>
                <w:rFonts w:ascii="Times New Roman"/>
                <w:sz w:val="18"/>
                <w:szCs w:val="18"/>
              </w:rPr>
            </w:pPr>
          </w:p>
        </w:tc>
        <w:tc>
          <w:tcPr>
            <w:tcW w:w="992" w:type="dxa"/>
            <w:vAlign w:val="center"/>
          </w:tcPr>
          <w:p w:rsidR="0028681F" w:rsidRPr="00887BE4" w:rsidRDefault="0028681F" w:rsidP="0028681F">
            <w:pPr>
              <w:pStyle w:val="TableParagraph"/>
              <w:jc w:val="center"/>
              <w:rPr>
                <w:sz w:val="18"/>
                <w:szCs w:val="18"/>
              </w:rPr>
            </w:pPr>
            <w:r w:rsidRPr="00887BE4">
              <w:rPr>
                <w:color w:val="231916"/>
                <w:sz w:val="18"/>
                <w:szCs w:val="18"/>
              </w:rPr>
              <w:t>总分</w:t>
            </w:r>
          </w:p>
        </w:tc>
        <w:tc>
          <w:tcPr>
            <w:tcW w:w="1032" w:type="dxa"/>
            <w:gridSpan w:val="2"/>
            <w:vAlign w:val="center"/>
          </w:tcPr>
          <w:p w:rsidR="0028681F" w:rsidRPr="00887BE4" w:rsidRDefault="0028681F" w:rsidP="0003641F">
            <w:pPr>
              <w:pStyle w:val="TableParagraph"/>
              <w:jc w:val="center"/>
              <w:rPr>
                <w:rFonts w:ascii="Times New Roman"/>
                <w:sz w:val="18"/>
                <w:szCs w:val="18"/>
              </w:rPr>
            </w:pPr>
          </w:p>
        </w:tc>
      </w:tr>
      <w:tr w:rsidR="0003641F" w:rsidRPr="00887BE4" w:rsidTr="00025B1C">
        <w:trPr>
          <w:jc w:val="center"/>
        </w:trPr>
        <w:tc>
          <w:tcPr>
            <w:tcW w:w="1859" w:type="dxa"/>
            <w:gridSpan w:val="2"/>
            <w:vAlign w:val="center"/>
          </w:tcPr>
          <w:p w:rsidR="00A07F7D" w:rsidRDefault="00A5167B" w:rsidP="0003641F">
            <w:pPr>
              <w:pStyle w:val="TableParagraph"/>
              <w:jc w:val="center"/>
              <w:rPr>
                <w:color w:val="231916"/>
                <w:sz w:val="18"/>
                <w:szCs w:val="18"/>
                <w:lang w:eastAsia="zh-CN"/>
              </w:rPr>
            </w:pPr>
            <w:r>
              <w:rPr>
                <w:rFonts w:hint="eastAsia"/>
                <w:color w:val="231916"/>
                <w:sz w:val="18"/>
                <w:szCs w:val="18"/>
                <w:lang w:eastAsia="zh-CN"/>
              </w:rPr>
              <w:t>教学实践</w:t>
            </w:r>
            <w:r w:rsidR="0003641F" w:rsidRPr="00887BE4">
              <w:rPr>
                <w:color w:val="231916"/>
                <w:sz w:val="18"/>
                <w:szCs w:val="18"/>
                <w:lang w:eastAsia="zh-CN"/>
              </w:rPr>
              <w:t>工作</w:t>
            </w:r>
          </w:p>
          <w:p w:rsidR="0003641F" w:rsidRPr="00887BE4" w:rsidRDefault="0003641F" w:rsidP="0003641F">
            <w:pPr>
              <w:pStyle w:val="TableParagraph"/>
              <w:jc w:val="center"/>
              <w:rPr>
                <w:sz w:val="18"/>
                <w:szCs w:val="18"/>
                <w:lang w:eastAsia="zh-CN"/>
              </w:rPr>
            </w:pPr>
            <w:r w:rsidRPr="00887BE4">
              <w:rPr>
                <w:color w:val="231916"/>
                <w:sz w:val="18"/>
                <w:szCs w:val="18"/>
                <w:lang w:eastAsia="zh-CN"/>
              </w:rPr>
              <w:t>指导教师</w:t>
            </w:r>
          </w:p>
        </w:tc>
        <w:tc>
          <w:tcPr>
            <w:tcW w:w="3239" w:type="dxa"/>
            <w:vAlign w:val="center"/>
          </w:tcPr>
          <w:p w:rsidR="0003641F" w:rsidRPr="00887BE4" w:rsidRDefault="0003641F" w:rsidP="0003641F">
            <w:pPr>
              <w:pStyle w:val="TableParagraph"/>
              <w:jc w:val="center"/>
              <w:rPr>
                <w:rFonts w:ascii="Times New Roman"/>
                <w:sz w:val="18"/>
                <w:szCs w:val="18"/>
                <w:lang w:eastAsia="zh-CN"/>
              </w:rPr>
            </w:pPr>
          </w:p>
        </w:tc>
        <w:tc>
          <w:tcPr>
            <w:tcW w:w="1946" w:type="dxa"/>
            <w:vAlign w:val="center"/>
          </w:tcPr>
          <w:p w:rsidR="0003641F" w:rsidRPr="00887BE4" w:rsidRDefault="0003641F" w:rsidP="0003641F">
            <w:pPr>
              <w:pStyle w:val="TableParagraph"/>
              <w:jc w:val="center"/>
              <w:rPr>
                <w:sz w:val="18"/>
                <w:szCs w:val="18"/>
              </w:rPr>
            </w:pPr>
            <w:r w:rsidRPr="00887BE4">
              <w:rPr>
                <w:color w:val="231916"/>
                <w:sz w:val="18"/>
                <w:szCs w:val="18"/>
              </w:rPr>
              <w:t>填表日期</w:t>
            </w:r>
          </w:p>
        </w:tc>
        <w:tc>
          <w:tcPr>
            <w:tcW w:w="2024" w:type="dxa"/>
            <w:gridSpan w:val="3"/>
            <w:vAlign w:val="center"/>
          </w:tcPr>
          <w:p w:rsidR="0003641F" w:rsidRPr="00887BE4" w:rsidRDefault="0003641F" w:rsidP="0003641F">
            <w:pPr>
              <w:pStyle w:val="TableParagraph"/>
              <w:ind w:firstLineChars="200" w:firstLine="360"/>
              <w:jc w:val="center"/>
              <w:rPr>
                <w:sz w:val="18"/>
                <w:szCs w:val="18"/>
              </w:rPr>
            </w:pPr>
            <w:r w:rsidRPr="00887BE4">
              <w:rPr>
                <w:color w:val="231916"/>
                <w:sz w:val="18"/>
                <w:szCs w:val="18"/>
              </w:rPr>
              <w:t>年</w:t>
            </w:r>
            <w:r w:rsidR="00B1311F">
              <w:rPr>
                <w:rFonts w:hint="eastAsia"/>
                <w:color w:val="231916"/>
                <w:sz w:val="18"/>
                <w:szCs w:val="18"/>
                <w:lang w:eastAsia="zh-CN"/>
              </w:rPr>
              <w:t xml:space="preserve">   </w:t>
            </w:r>
            <w:r w:rsidRPr="00887BE4">
              <w:rPr>
                <w:color w:val="231916"/>
                <w:sz w:val="18"/>
                <w:szCs w:val="18"/>
              </w:rPr>
              <w:t>月</w:t>
            </w:r>
            <w:r w:rsidR="00B1311F">
              <w:rPr>
                <w:rFonts w:hint="eastAsia"/>
                <w:color w:val="231916"/>
                <w:sz w:val="18"/>
                <w:szCs w:val="18"/>
                <w:lang w:eastAsia="zh-CN"/>
              </w:rPr>
              <w:t xml:space="preserve">   </w:t>
            </w:r>
            <w:r w:rsidRPr="00887BE4">
              <w:rPr>
                <w:color w:val="231916"/>
                <w:sz w:val="18"/>
                <w:szCs w:val="18"/>
              </w:rPr>
              <w:t>日</w:t>
            </w:r>
          </w:p>
        </w:tc>
      </w:tr>
    </w:tbl>
    <w:p w:rsidR="00103EFA" w:rsidRPr="0028681F" w:rsidRDefault="00103EFA" w:rsidP="004F4324">
      <w:pPr>
        <w:spacing w:before="62"/>
        <w:ind w:leftChars="-193" w:left="-425" w:rightChars="-155" w:right="-341"/>
        <w:rPr>
          <w:sz w:val="18"/>
          <w:szCs w:val="18"/>
        </w:rPr>
      </w:pPr>
    </w:p>
    <w:sectPr w:rsidR="00103EFA" w:rsidRPr="0028681F" w:rsidSect="00103EF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74E6" w:rsidRDefault="008A74E6" w:rsidP="004F4324">
      <w:r>
        <w:separator/>
      </w:r>
    </w:p>
  </w:endnote>
  <w:endnote w:type="continuationSeparator" w:id="1">
    <w:p w:rsidR="008A74E6" w:rsidRDefault="008A74E6" w:rsidP="004F432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汉仪仿宋KW"/>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74E6" w:rsidRDefault="008A74E6" w:rsidP="004F4324">
      <w:r>
        <w:separator/>
      </w:r>
    </w:p>
  </w:footnote>
  <w:footnote w:type="continuationSeparator" w:id="1">
    <w:p w:rsidR="008A74E6" w:rsidRDefault="008A74E6" w:rsidP="004F432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9477A"/>
    <w:multiLevelType w:val="multilevel"/>
    <w:tmpl w:val="0119477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characterSpacingControl w:val="doNotCompress"/>
  <w:hdrShapeDefaults>
    <o:shapedefaults v:ext="edit" spidmax="26626"/>
  </w:hdrShapeDefaults>
  <w:footnotePr>
    <w:footnote w:id="0"/>
    <w:footnote w:id="1"/>
  </w:footnotePr>
  <w:endnotePr>
    <w:endnote w:id="0"/>
    <w:endnote w:id="1"/>
  </w:endnotePr>
  <w:compat>
    <w:useFELayout/>
  </w:compat>
  <w:rsids>
    <w:rsidRoot w:val="00ED4B84"/>
    <w:rsid w:val="00025B1C"/>
    <w:rsid w:val="0003641F"/>
    <w:rsid w:val="00043FF0"/>
    <w:rsid w:val="000F1375"/>
    <w:rsid w:val="00103EFA"/>
    <w:rsid w:val="00167646"/>
    <w:rsid w:val="0028681F"/>
    <w:rsid w:val="002C2116"/>
    <w:rsid w:val="00324338"/>
    <w:rsid w:val="00387E15"/>
    <w:rsid w:val="004C748A"/>
    <w:rsid w:val="004F4324"/>
    <w:rsid w:val="005308E5"/>
    <w:rsid w:val="005A7B90"/>
    <w:rsid w:val="005C39D6"/>
    <w:rsid w:val="006F15D6"/>
    <w:rsid w:val="00710AD8"/>
    <w:rsid w:val="00712478"/>
    <w:rsid w:val="00767C06"/>
    <w:rsid w:val="007B6DBC"/>
    <w:rsid w:val="007E179E"/>
    <w:rsid w:val="008A74E6"/>
    <w:rsid w:val="008E4F17"/>
    <w:rsid w:val="0091565E"/>
    <w:rsid w:val="009510DD"/>
    <w:rsid w:val="009D6C6B"/>
    <w:rsid w:val="009E0E04"/>
    <w:rsid w:val="00A07F7D"/>
    <w:rsid w:val="00A5167B"/>
    <w:rsid w:val="00AB1544"/>
    <w:rsid w:val="00AE3B72"/>
    <w:rsid w:val="00B04410"/>
    <w:rsid w:val="00B1311F"/>
    <w:rsid w:val="00B65F16"/>
    <w:rsid w:val="00BA11C5"/>
    <w:rsid w:val="00C17E0D"/>
    <w:rsid w:val="00CA41F7"/>
    <w:rsid w:val="00CA744B"/>
    <w:rsid w:val="00D14FC6"/>
    <w:rsid w:val="00D23DD8"/>
    <w:rsid w:val="00E45DB3"/>
    <w:rsid w:val="00E93592"/>
    <w:rsid w:val="00ED4B84"/>
    <w:rsid w:val="00F539AA"/>
    <w:rsid w:val="00FA125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ED4B84"/>
    <w:pPr>
      <w:widowControl w:val="0"/>
      <w:autoSpaceDE w:val="0"/>
      <w:autoSpaceDN w:val="0"/>
    </w:pPr>
    <w:rPr>
      <w:rFonts w:ascii="宋体" w:eastAsia="宋体" w:hAnsi="宋体" w:cs="宋体"/>
      <w:kern w:val="0"/>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ED4B84"/>
    <w:pPr>
      <w:widowControl w:val="0"/>
      <w:autoSpaceDE w:val="0"/>
      <w:autoSpaceDN w:val="0"/>
    </w:pPr>
    <w:rPr>
      <w:kern w:val="0"/>
      <w:sz w:val="22"/>
      <w:lang w:eastAsia="en-US"/>
    </w:rPr>
    <w:tblPr>
      <w:tblInd w:w="0" w:type="dxa"/>
      <w:tblCellMar>
        <w:top w:w="0" w:type="dxa"/>
        <w:left w:w="0" w:type="dxa"/>
        <w:bottom w:w="0" w:type="dxa"/>
        <w:right w:w="0" w:type="dxa"/>
      </w:tblCellMar>
    </w:tblPr>
  </w:style>
  <w:style w:type="paragraph" w:styleId="a3">
    <w:name w:val="Body Text"/>
    <w:basedOn w:val="a"/>
    <w:link w:val="Char"/>
    <w:uiPriority w:val="1"/>
    <w:qFormat/>
    <w:rsid w:val="00ED4B84"/>
    <w:rPr>
      <w:sz w:val="28"/>
      <w:szCs w:val="28"/>
    </w:rPr>
  </w:style>
  <w:style w:type="character" w:customStyle="1" w:styleId="Char">
    <w:name w:val="正文文本 Char"/>
    <w:basedOn w:val="a0"/>
    <w:link w:val="a3"/>
    <w:uiPriority w:val="1"/>
    <w:rsid w:val="00ED4B84"/>
    <w:rPr>
      <w:rFonts w:ascii="宋体" w:eastAsia="宋体" w:hAnsi="宋体" w:cs="宋体"/>
      <w:kern w:val="0"/>
      <w:sz w:val="28"/>
      <w:szCs w:val="28"/>
    </w:rPr>
  </w:style>
  <w:style w:type="paragraph" w:styleId="a4">
    <w:name w:val="List Paragraph"/>
    <w:basedOn w:val="a"/>
    <w:uiPriority w:val="99"/>
    <w:qFormat/>
    <w:rsid w:val="00ED4B84"/>
  </w:style>
  <w:style w:type="paragraph" w:customStyle="1" w:styleId="TableParagraph">
    <w:name w:val="Table Paragraph"/>
    <w:basedOn w:val="a"/>
    <w:uiPriority w:val="1"/>
    <w:qFormat/>
    <w:rsid w:val="00ED4B84"/>
  </w:style>
  <w:style w:type="paragraph" w:styleId="a5">
    <w:name w:val="header"/>
    <w:basedOn w:val="a"/>
    <w:link w:val="Char0"/>
    <w:uiPriority w:val="99"/>
    <w:unhideWhenUsed/>
    <w:rsid w:val="004F432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4F4324"/>
    <w:rPr>
      <w:rFonts w:ascii="宋体" w:eastAsia="宋体" w:hAnsi="宋体" w:cs="宋体"/>
      <w:kern w:val="0"/>
      <w:sz w:val="18"/>
      <w:szCs w:val="18"/>
    </w:rPr>
  </w:style>
  <w:style w:type="paragraph" w:styleId="a6">
    <w:name w:val="footer"/>
    <w:basedOn w:val="a"/>
    <w:link w:val="Char1"/>
    <w:uiPriority w:val="99"/>
    <w:unhideWhenUsed/>
    <w:rsid w:val="004F4324"/>
    <w:pPr>
      <w:tabs>
        <w:tab w:val="center" w:pos="4153"/>
        <w:tab w:val="right" w:pos="8306"/>
      </w:tabs>
      <w:snapToGrid w:val="0"/>
    </w:pPr>
    <w:rPr>
      <w:sz w:val="18"/>
      <w:szCs w:val="18"/>
    </w:rPr>
  </w:style>
  <w:style w:type="character" w:customStyle="1" w:styleId="Char1">
    <w:name w:val="页脚 Char"/>
    <w:basedOn w:val="a0"/>
    <w:link w:val="a6"/>
    <w:uiPriority w:val="99"/>
    <w:rsid w:val="004F4324"/>
    <w:rPr>
      <w:rFonts w:ascii="宋体" w:eastAsia="宋体" w:hAnsi="宋体" w:cs="宋体"/>
      <w:kern w:val="0"/>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Pages>
  <Words>176</Words>
  <Characters>1008</Characters>
  <Application>Microsoft Office Word</Application>
  <DocSecurity>0</DocSecurity>
  <Lines>8</Lines>
  <Paragraphs>2</Paragraphs>
  <ScaleCrop>false</ScaleCrop>
  <Company>Sky123.Org</Company>
  <LinksUpToDate>false</LinksUpToDate>
  <CharactersWithSpaces>1182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Sky123.Org</cp:lastModifiedBy>
  <cp:revision>12</cp:revision>
  <dcterms:created xsi:type="dcterms:W3CDTF">2021-10-18T06:55:00Z</dcterms:created>
  <dcterms:modified xsi:type="dcterms:W3CDTF">2021-10-26T01:24:00Z</dcterms:modified>
</cp:coreProperties>
</file>