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A573" w14:textId="77777777" w:rsidR="001C21E7" w:rsidRDefault="001C21E7" w:rsidP="001C21E7">
      <w:pPr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1C21E7">
        <w:rPr>
          <w:rFonts w:ascii="宋体" w:hAnsi="宋体" w:cs="宋体" w:hint="eastAsia"/>
          <w:b/>
          <w:color w:val="000000"/>
          <w:sz w:val="32"/>
          <w:szCs w:val="32"/>
        </w:rPr>
        <w:t>第十九届“六艺节”之“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桑梓桃李</w:t>
      </w:r>
      <w:r w:rsidRPr="001C21E7">
        <w:rPr>
          <w:rFonts w:ascii="宋体" w:hAnsi="宋体" w:cs="宋体" w:hint="eastAsia"/>
          <w:b/>
          <w:color w:val="000000"/>
          <w:sz w:val="32"/>
          <w:szCs w:val="32"/>
        </w:rPr>
        <w:t>”</w:t>
      </w:r>
      <w:r>
        <w:rPr>
          <w:rFonts w:ascii="宋体" w:hAnsi="宋体" w:cs="宋体" w:hint="eastAsia"/>
          <w:b/>
          <w:color w:val="000000"/>
          <w:sz w:val="32"/>
          <w:szCs w:val="32"/>
        </w:rPr>
        <w:t>书画</w:t>
      </w:r>
      <w:r w:rsidRPr="001C21E7">
        <w:rPr>
          <w:rFonts w:ascii="宋体" w:hAnsi="宋体" w:cs="宋体" w:hint="eastAsia"/>
          <w:b/>
          <w:color w:val="000000"/>
          <w:sz w:val="32"/>
          <w:szCs w:val="32"/>
        </w:rPr>
        <w:t>大赛通知</w:t>
      </w:r>
    </w:p>
    <w:p w14:paraId="23AB3FE3" w14:textId="263DDF14" w:rsidR="006351B9" w:rsidRPr="001C21E7" w:rsidRDefault="00737FBB" w:rsidP="00321BEE">
      <w:pPr>
        <w:pStyle w:val="a9"/>
        <w:numPr>
          <w:ilvl w:val="0"/>
          <w:numId w:val="4"/>
        </w:numPr>
        <w:spacing w:line="400" w:lineRule="exact"/>
        <w:ind w:firstLineChars="0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1C21E7">
        <w:rPr>
          <w:rFonts w:ascii="宋体" w:hAnsi="宋体" w:cs="宋体" w:hint="eastAsia"/>
          <w:b/>
          <w:color w:val="000000"/>
          <w:sz w:val="28"/>
          <w:szCs w:val="28"/>
        </w:rPr>
        <w:t>活动主题</w:t>
      </w:r>
    </w:p>
    <w:p w14:paraId="7BBEA2BB" w14:textId="34BBA919" w:rsidR="006351B9" w:rsidRDefault="001C21E7" w:rsidP="00321BEE">
      <w:pPr>
        <w:spacing w:after="120" w:line="40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今年是“桑梓桃李”书画大赛的第九个年头，</w:t>
      </w:r>
      <w:r w:rsidR="00737FBB">
        <w:rPr>
          <w:rFonts w:ascii="宋体" w:hAnsi="宋体" w:cs="宋体" w:hint="eastAsia"/>
          <w:bCs/>
          <w:color w:val="000000"/>
          <w:sz w:val="24"/>
        </w:rPr>
        <w:t>本</w:t>
      </w:r>
      <w:r>
        <w:rPr>
          <w:rFonts w:ascii="宋体" w:hAnsi="宋体" w:cs="宋体" w:hint="eastAsia"/>
          <w:bCs/>
          <w:color w:val="000000"/>
          <w:sz w:val="24"/>
        </w:rPr>
        <w:t>届</w:t>
      </w:r>
      <w:r w:rsidR="00737FBB">
        <w:rPr>
          <w:rFonts w:ascii="宋体" w:hAnsi="宋体" w:cs="宋体" w:hint="eastAsia"/>
          <w:bCs/>
          <w:color w:val="000000"/>
          <w:sz w:val="24"/>
        </w:rPr>
        <w:t>“桑梓桃李”书画比赛以“</w:t>
      </w:r>
      <w:r>
        <w:rPr>
          <w:rFonts w:ascii="宋体" w:hAnsi="宋体" w:cs="宋体" w:hint="eastAsia"/>
          <w:bCs/>
          <w:color w:val="000000"/>
          <w:sz w:val="24"/>
        </w:rPr>
        <w:t>校庆亚运喜相逢，二十大精神浙先行</w:t>
      </w:r>
      <w:r w:rsidR="00737FBB">
        <w:rPr>
          <w:rFonts w:ascii="宋体" w:hAnsi="宋体" w:cs="宋体" w:hint="eastAsia"/>
          <w:bCs/>
          <w:color w:val="000000"/>
          <w:sz w:val="24"/>
        </w:rPr>
        <w:t>”为主题，从杭州师范大学115周年校庆中获取灵感，</w:t>
      </w:r>
      <w:r w:rsidR="00737FBB">
        <w:rPr>
          <w:rFonts w:ascii="宋体" w:hAnsi="宋体" w:cs="宋体" w:hint="eastAsia"/>
          <w:color w:val="000000"/>
          <w:sz w:val="24"/>
        </w:rPr>
        <w:t>结合新时代“八八战略”与亚运热潮，创作出体现</w:t>
      </w:r>
      <w:r>
        <w:rPr>
          <w:rFonts w:ascii="宋体" w:hAnsi="宋体" w:cs="宋体" w:hint="eastAsia"/>
          <w:color w:val="000000"/>
          <w:sz w:val="24"/>
        </w:rPr>
        <w:t>党的</w:t>
      </w:r>
      <w:r w:rsidR="00737FBB">
        <w:rPr>
          <w:rFonts w:ascii="宋体" w:hAnsi="宋体" w:cs="宋体" w:hint="eastAsia"/>
          <w:color w:val="000000"/>
          <w:sz w:val="24"/>
        </w:rPr>
        <w:t>二十大精神的优秀作品。在传播传统艺术文化、展示中华书画魅力的同时，共庆校庆，喜迎亚运！</w:t>
      </w:r>
      <w:r w:rsidRPr="001C21E7">
        <w:rPr>
          <w:rFonts w:ascii="宋体" w:hAnsi="宋体" w:cs="宋体" w:hint="eastAsia"/>
          <w:color w:val="000000"/>
          <w:sz w:val="24"/>
        </w:rPr>
        <w:t>现将</w:t>
      </w:r>
      <w:r>
        <w:rPr>
          <w:rFonts w:ascii="宋体" w:hAnsi="宋体" w:cs="宋体" w:hint="eastAsia"/>
          <w:color w:val="000000"/>
          <w:sz w:val="24"/>
        </w:rPr>
        <w:t>书画</w:t>
      </w:r>
      <w:r w:rsidRPr="001C21E7">
        <w:rPr>
          <w:rFonts w:ascii="宋体" w:hAnsi="宋体" w:cs="宋体" w:hint="eastAsia"/>
          <w:color w:val="000000"/>
          <w:sz w:val="24"/>
        </w:rPr>
        <w:t>大赛相关事宜通知如下：</w:t>
      </w:r>
    </w:p>
    <w:p w14:paraId="5B75E228" w14:textId="77777777" w:rsidR="006351B9" w:rsidRDefault="00737FBB" w:rsidP="00321BEE">
      <w:pPr>
        <w:tabs>
          <w:tab w:val="left" w:pos="3107"/>
        </w:tabs>
        <w:spacing w:line="400" w:lineRule="exact"/>
        <w:ind w:firstLineChars="200" w:firstLine="562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二、活动对象</w:t>
      </w:r>
      <w:r w:rsidR="00923AF6">
        <w:rPr>
          <w:rFonts w:ascii="宋体" w:hAnsi="宋体" w:cs="宋体"/>
          <w:b/>
          <w:color w:val="000000"/>
          <w:sz w:val="28"/>
          <w:szCs w:val="28"/>
        </w:rPr>
        <w:tab/>
      </w:r>
    </w:p>
    <w:p w14:paraId="54720D0B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我校非艺术专业在校学生。</w:t>
      </w:r>
    </w:p>
    <w:p w14:paraId="366B4A25" w14:textId="77777777" w:rsidR="006351B9" w:rsidRDefault="00737FBB" w:rsidP="00321BEE">
      <w:pPr>
        <w:spacing w:line="400" w:lineRule="exact"/>
        <w:ind w:firstLineChars="200" w:firstLine="562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三、活动流程</w:t>
      </w:r>
    </w:p>
    <w:p w14:paraId="4D083D8A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本次比赛内容包括书法（软笔、硬笔）、绘画，分为初赛、决赛二个阶段进行。</w:t>
      </w:r>
    </w:p>
    <w:p w14:paraId="502DB7A4" w14:textId="77777777" w:rsidR="006351B9" w:rsidRDefault="00737FBB" w:rsidP="00321BEE">
      <w:pPr>
        <w:widowControl/>
        <w:numPr>
          <w:ilvl w:val="0"/>
          <w:numId w:val="2"/>
        </w:numPr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初赛阶段</w:t>
      </w:r>
    </w:p>
    <w:p w14:paraId="04EAE69F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1.自行填写打印</w:t>
      </w:r>
      <w:hyperlink r:id="rId8" w:history="1">
        <w:r>
          <w:rPr>
            <w:rFonts w:ascii="宋体" w:hAnsi="宋体" w:cs="宋体" w:hint="eastAsia"/>
            <w:b/>
            <w:bCs/>
            <w:color w:val="000000"/>
            <w:sz w:val="24"/>
          </w:rPr>
          <w:t>报名表(详见附件一)。</w:t>
        </w:r>
      </w:hyperlink>
    </w:p>
    <w:p w14:paraId="429E25A6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2.作品要求：</w:t>
      </w:r>
    </w:p>
    <w:p w14:paraId="48171A82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（1）绘画、软笔、</w:t>
      </w:r>
      <w:proofErr w:type="gramStart"/>
      <w:r>
        <w:rPr>
          <w:rFonts w:ascii="宋体" w:hAnsi="宋体" w:cs="宋体" w:hint="eastAsia"/>
          <w:color w:val="000000"/>
          <w:sz w:val="24"/>
        </w:rPr>
        <w:t>硬笔</w:t>
      </w:r>
      <w:r w:rsidRPr="001C21E7">
        <w:rPr>
          <w:rFonts w:ascii="宋体" w:hAnsi="宋体" w:cs="宋体" w:hint="eastAsia"/>
          <w:b/>
          <w:bCs/>
          <w:color w:val="000000"/>
          <w:sz w:val="24"/>
        </w:rPr>
        <w:t>只</w:t>
      </w:r>
      <w:proofErr w:type="gramEnd"/>
      <w:r w:rsidRPr="001C21E7">
        <w:rPr>
          <w:rFonts w:ascii="宋体" w:hAnsi="宋体" w:cs="宋体" w:hint="eastAsia"/>
          <w:b/>
          <w:bCs/>
          <w:color w:val="000000"/>
          <w:sz w:val="24"/>
        </w:rPr>
        <w:t>可选一项</w:t>
      </w:r>
      <w:r>
        <w:rPr>
          <w:rFonts w:ascii="宋体" w:hAnsi="宋体" w:cs="宋体" w:hint="eastAsia"/>
          <w:color w:val="000000"/>
          <w:sz w:val="24"/>
        </w:rPr>
        <w:t>参加。</w:t>
      </w:r>
    </w:p>
    <w:p w14:paraId="3960D8D3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书法作品：体裁、书体不限，隶书与草书应附释。</w:t>
      </w:r>
    </w:p>
    <w:p w14:paraId="536AEA32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绘画作品：国画：</w:t>
      </w:r>
      <w:r>
        <w:rPr>
          <w:rFonts w:ascii="宋体" w:hAnsi="宋体" w:cs="宋体" w:hint="eastAsia"/>
          <w:bCs/>
          <w:color w:val="000000"/>
          <w:sz w:val="24"/>
        </w:rPr>
        <w:t>规格在四尺以内，不得小于八开；其他画种：</w:t>
      </w:r>
      <w:r>
        <w:rPr>
          <w:rFonts w:ascii="宋体" w:hAnsi="宋体" w:cs="宋体" w:hint="eastAsia"/>
          <w:color w:val="000000"/>
          <w:sz w:val="24"/>
        </w:rPr>
        <w:t>尺寸不小于8K，课堂习作一律不收。</w:t>
      </w:r>
    </w:p>
    <w:p w14:paraId="47A76E4F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（2）绘画和书法初赛作品中</w:t>
      </w:r>
      <w:r w:rsidRPr="00EA0459">
        <w:rPr>
          <w:rFonts w:ascii="宋体" w:hAnsi="宋体" w:cs="宋体" w:hint="eastAsia"/>
          <w:b/>
          <w:bCs/>
          <w:color w:val="000000"/>
          <w:sz w:val="24"/>
        </w:rPr>
        <w:t>不留姓名落款</w:t>
      </w:r>
      <w:r>
        <w:rPr>
          <w:rFonts w:ascii="宋体" w:hAnsi="宋体" w:cs="宋体" w:hint="eastAsia"/>
          <w:color w:val="000000"/>
          <w:sz w:val="24"/>
        </w:rPr>
        <w:t>，格式完整。作品背面左下角用铅笔注明学院、班级、姓名、联系方式。</w:t>
      </w:r>
    </w:p>
    <w:p w14:paraId="7D3FA6FC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（3）作品必须本人亲自完成，不得由他人代为制作。内容健康向上，格调高雅，体现大学生风貌，具有一定的艺术感染力，有创新的精神。</w:t>
      </w:r>
    </w:p>
    <w:p w14:paraId="0DF60D08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3.作品上交：</w:t>
      </w:r>
      <w:r w:rsidRPr="00EA0459">
        <w:rPr>
          <w:rFonts w:ascii="宋体" w:hAnsi="宋体" w:cs="宋体" w:hint="eastAsia"/>
          <w:b/>
          <w:bCs/>
          <w:color w:val="000000"/>
          <w:sz w:val="24"/>
        </w:rPr>
        <w:t>3月21日至3月23日</w:t>
      </w:r>
      <w:r>
        <w:rPr>
          <w:rFonts w:ascii="宋体" w:hAnsi="宋体" w:cs="宋体" w:hint="eastAsia"/>
          <w:color w:val="000000"/>
          <w:sz w:val="24"/>
        </w:rPr>
        <w:t>每晚18：00-20：00期间，附上报名表,仓前校区交至师生活动中心405室；下沙校区交至实验楼9-305。（若无报名表，将不予评比）</w:t>
      </w:r>
    </w:p>
    <w:p w14:paraId="335EAC92" w14:textId="1D8ED2BC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4.评比：</w:t>
      </w:r>
      <w:r>
        <w:rPr>
          <w:rFonts w:ascii="宋体" w:hAnsi="宋体" w:cs="宋体" w:hint="eastAsia"/>
          <w:color w:val="000000"/>
          <w:sz w:val="24"/>
        </w:rPr>
        <w:t>邀请</w:t>
      </w:r>
      <w:r w:rsidR="001C21E7">
        <w:rPr>
          <w:rFonts w:ascii="宋体" w:hAnsi="宋体" w:cs="宋体" w:hint="eastAsia"/>
          <w:color w:val="000000"/>
          <w:sz w:val="24"/>
        </w:rPr>
        <w:t>我院艺术教育系</w:t>
      </w:r>
      <w:r>
        <w:rPr>
          <w:rFonts w:ascii="宋体" w:hAnsi="宋体" w:cs="宋体" w:hint="eastAsia"/>
          <w:color w:val="000000"/>
          <w:sz w:val="24"/>
        </w:rPr>
        <w:t>老师评出进入决赛的作品。</w:t>
      </w:r>
    </w:p>
    <w:p w14:paraId="520F2D83" w14:textId="77777777" w:rsidR="006351B9" w:rsidRDefault="00737FBB" w:rsidP="00321BEE">
      <w:pPr>
        <w:widowControl/>
        <w:numPr>
          <w:ilvl w:val="0"/>
          <w:numId w:val="2"/>
        </w:numPr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决赛阶段</w:t>
      </w:r>
    </w:p>
    <w:p w14:paraId="2B51D794" w14:textId="77777777" w:rsidR="006351B9" w:rsidRDefault="00737FBB" w:rsidP="00321BEE">
      <w:pPr>
        <w:widowControl/>
        <w:tabs>
          <w:tab w:val="left" w:pos="312"/>
        </w:tabs>
        <w:spacing w:line="400" w:lineRule="exact"/>
        <w:ind w:firstLineChars="200" w:firstLine="482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1.比赛时间：</w:t>
      </w:r>
      <w:r>
        <w:rPr>
          <w:rFonts w:ascii="宋体" w:hAnsi="宋体" w:cs="宋体" w:hint="eastAsia"/>
          <w:color w:val="000000"/>
          <w:sz w:val="24"/>
        </w:rPr>
        <w:t>2023年4月底（具体时间另行通知）</w:t>
      </w:r>
    </w:p>
    <w:p w14:paraId="7DC80C33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2.地点：</w:t>
      </w:r>
      <w:r>
        <w:rPr>
          <w:rFonts w:ascii="宋体" w:hAnsi="宋体" w:cs="宋体" w:hint="eastAsia"/>
          <w:color w:val="000000"/>
          <w:sz w:val="24"/>
        </w:rPr>
        <w:t>仓前校区：诚园1号楼书画教室(具体地点另行通知)</w:t>
      </w:r>
    </w:p>
    <w:p w14:paraId="7E88ECA5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下沙校区：(具体地点另行通知)</w:t>
      </w:r>
    </w:p>
    <w:p w14:paraId="65EB7A56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3.具体要求：</w:t>
      </w:r>
    </w:p>
    <w:p w14:paraId="15C133F3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(1)书法（硬笔、软笔）</w:t>
      </w:r>
    </w:p>
    <w:p w14:paraId="2FF2AAAC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内容：创作作品为规定内容，主办方会在比赛前通知，据此进行创作，字体不限。</w:t>
      </w:r>
    </w:p>
    <w:p w14:paraId="0B8A6792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规格：硬笔作品要求A4大小，纸张颜色不限；软笔作品规格为四尺以内（包含四尺），不得小于四开。</w:t>
      </w:r>
    </w:p>
    <w:p w14:paraId="356404EC" w14:textId="77777777" w:rsidR="00F7045D" w:rsidRDefault="00F7045D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14:paraId="57B412C5" w14:textId="19C1A858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(2)绘画</w:t>
      </w:r>
    </w:p>
    <w:p w14:paraId="3240FB64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内容：体裁不限，现场创作,严格符合主题</w:t>
      </w:r>
    </w:p>
    <w:p w14:paraId="01F8ED6B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规格：国画规格在四尺以内，不得小于四尺三开；</w:t>
      </w:r>
    </w:p>
    <w:p w14:paraId="45B8DD4A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其他画种尺寸四开</w:t>
      </w:r>
    </w:p>
    <w:p w14:paraId="600E3B4C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（比赛现场书画用纸、书画工具等需</w:t>
      </w:r>
      <w:r w:rsidRPr="00EA0459">
        <w:rPr>
          <w:rFonts w:ascii="宋体" w:hAnsi="宋体" w:cs="宋体" w:hint="eastAsia"/>
          <w:b/>
          <w:bCs/>
          <w:color w:val="000000"/>
          <w:sz w:val="24"/>
        </w:rPr>
        <w:t>自备</w:t>
      </w:r>
      <w:r>
        <w:rPr>
          <w:rFonts w:ascii="宋体" w:hAnsi="宋体" w:cs="宋体" w:hint="eastAsia"/>
          <w:color w:val="000000"/>
          <w:sz w:val="24"/>
        </w:rPr>
        <w:t>）</w:t>
      </w:r>
    </w:p>
    <w:p w14:paraId="1D05B42B" w14:textId="77777777" w:rsidR="006351B9" w:rsidRDefault="00737FBB" w:rsidP="00321BEE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4.比赛流程</w:t>
      </w:r>
    </w:p>
    <w:p w14:paraId="7EDD9C20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开场环节：主持人简短开场，重述比赛规则，发放比赛题目，宣布比赛开始。</w:t>
      </w:r>
    </w:p>
    <w:p w14:paraId="16BB74E8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比赛环节：参赛选手在两小时内完成作品。完成后在作品背面左下角用铅笔附上个人信息，包括学院、班级、姓名、联系方式、参赛种类（若是绘画请注明画种）、作品名称。完成后将作品置于桌子的左上角即可离场。</w:t>
      </w:r>
    </w:p>
    <w:p w14:paraId="3080B6BC" w14:textId="77777777" w:rsidR="002430FC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评选环节：作品将由杭州师范大学经亨</w:t>
      </w:r>
      <w:proofErr w:type="gramStart"/>
      <w:r>
        <w:rPr>
          <w:rFonts w:ascii="宋体" w:hAnsi="宋体" w:cs="宋体" w:hint="eastAsia"/>
          <w:color w:val="000000"/>
          <w:sz w:val="24"/>
        </w:rPr>
        <w:t>颐</w:t>
      </w:r>
      <w:proofErr w:type="gramEnd"/>
      <w:r>
        <w:rPr>
          <w:rFonts w:ascii="宋体" w:hAnsi="宋体" w:cs="宋体" w:hint="eastAsia"/>
          <w:color w:val="000000"/>
          <w:sz w:val="24"/>
        </w:rPr>
        <w:t>教育学院艺术教育系教师进行评选，评比结束后将统一为获奖选手颁发证书。</w:t>
      </w:r>
    </w:p>
    <w:p w14:paraId="54EF0497" w14:textId="77777777" w:rsidR="006351B9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如有疑问可联系</w:t>
      </w:r>
    </w:p>
    <w:p w14:paraId="74D647F4" w14:textId="5834FA87" w:rsidR="00091692" w:rsidRDefault="00737FBB" w:rsidP="00321BEE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仓前校区：任昕一（</w:t>
      </w:r>
      <w:r>
        <w:rPr>
          <w:rFonts w:hAnsi="宋体" w:cs="宋体"/>
          <w:color w:val="000000"/>
          <w:sz w:val="24"/>
        </w:rPr>
        <w:t>15057951844</w:t>
      </w:r>
      <w:r>
        <w:rPr>
          <w:rFonts w:ascii="宋体" w:hAnsi="宋体" w:cs="宋体" w:hint="eastAsia"/>
          <w:color w:val="000000"/>
          <w:sz w:val="24"/>
        </w:rPr>
        <w:t xml:space="preserve">） </w:t>
      </w:r>
      <w:r w:rsidR="002430FC"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下沙校区：余杨（13396983668）</w:t>
      </w:r>
    </w:p>
    <w:p w14:paraId="208A4680" w14:textId="11E1368A" w:rsidR="00EA0459" w:rsidRDefault="00EA0459" w:rsidP="00321BEE">
      <w:pPr>
        <w:spacing w:line="400" w:lineRule="exact"/>
        <w:ind w:right="280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经亨</w:t>
      </w:r>
      <w:proofErr w:type="gramStart"/>
      <w:r>
        <w:rPr>
          <w:rFonts w:ascii="宋体" w:hAnsi="宋体" w:cs="宋体" w:hint="eastAsia"/>
          <w:color w:val="000000"/>
          <w:sz w:val="24"/>
        </w:rPr>
        <w:t>颐</w:t>
      </w:r>
      <w:proofErr w:type="gramEnd"/>
      <w:r>
        <w:rPr>
          <w:rFonts w:ascii="宋体" w:hAnsi="宋体" w:cs="宋体" w:hint="eastAsia"/>
          <w:color w:val="000000"/>
          <w:sz w:val="24"/>
        </w:rPr>
        <w:t>教育学院团委学生会</w:t>
      </w:r>
    </w:p>
    <w:p w14:paraId="2678B5ED" w14:textId="77777777" w:rsidR="006351B9" w:rsidRDefault="00737FBB" w:rsidP="00321BEE">
      <w:pPr>
        <w:spacing w:line="400" w:lineRule="exact"/>
        <w:ind w:right="280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杭州</w:t>
      </w:r>
      <w:proofErr w:type="gramStart"/>
      <w:r>
        <w:rPr>
          <w:rFonts w:ascii="宋体" w:hAnsi="宋体" w:cs="宋体" w:hint="eastAsia"/>
          <w:color w:val="000000"/>
          <w:sz w:val="24"/>
        </w:rPr>
        <w:t>师范大学师缘书画社</w:t>
      </w:r>
      <w:proofErr w:type="gramEnd"/>
    </w:p>
    <w:p w14:paraId="59D20E6F" w14:textId="77777777" w:rsidR="00AC4C25" w:rsidRPr="00AC4C25" w:rsidRDefault="00AC4C25" w:rsidP="00AC4C25">
      <w:pPr>
        <w:spacing w:line="360" w:lineRule="auto"/>
        <w:ind w:right="280"/>
        <w:jc w:val="right"/>
        <w:rPr>
          <w:rFonts w:ascii="宋体" w:hAnsi="宋体" w:cs="宋体"/>
          <w:color w:val="000000"/>
          <w:sz w:val="24"/>
        </w:rPr>
      </w:pPr>
      <w:r w:rsidRPr="00AC4C25">
        <w:rPr>
          <w:rFonts w:ascii="宋体" w:hAnsi="宋体" w:cs="宋体" w:hint="eastAsia"/>
          <w:color w:val="000000"/>
          <w:sz w:val="24"/>
        </w:rPr>
        <w:t>二〇二三年一月</w:t>
      </w:r>
    </w:p>
    <w:p w14:paraId="0598FEA4" w14:textId="77777777" w:rsidR="006351B9" w:rsidRPr="00AC4C25" w:rsidRDefault="006351B9">
      <w:pPr>
        <w:spacing w:line="360" w:lineRule="auto"/>
        <w:ind w:right="28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596D90A6" w14:textId="77777777" w:rsidR="006351B9" w:rsidRDefault="006351B9">
      <w:pPr>
        <w:spacing w:line="360" w:lineRule="auto"/>
        <w:ind w:right="28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5B531D8C" w14:textId="77777777" w:rsidR="006351B9" w:rsidRDefault="006351B9">
      <w:pPr>
        <w:spacing w:line="360" w:lineRule="auto"/>
        <w:ind w:right="28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1EA17D9F" w14:textId="77777777" w:rsidR="006351B9" w:rsidRDefault="006351B9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345CF69B" w14:textId="77777777" w:rsidR="00923AF6" w:rsidRDefault="00923AF6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6D6D7AD6" w14:textId="77777777" w:rsidR="00923AF6" w:rsidRDefault="00923AF6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1C0E5E7A" w14:textId="77777777" w:rsidR="00923AF6" w:rsidRDefault="00923AF6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566A3D9B" w14:textId="0BE727D8" w:rsidR="006351B9" w:rsidRDefault="006351B9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3DF042CA" w14:textId="77777777" w:rsidR="00AC4C25" w:rsidRDefault="00AC4C25">
      <w:pPr>
        <w:spacing w:line="360" w:lineRule="auto"/>
        <w:ind w:right="280"/>
        <w:rPr>
          <w:rFonts w:ascii="宋体" w:hAnsi="宋体" w:cs="宋体"/>
          <w:color w:val="000000"/>
          <w:sz w:val="28"/>
          <w:szCs w:val="28"/>
        </w:rPr>
      </w:pPr>
    </w:p>
    <w:p w14:paraId="390D8C7E" w14:textId="037BFE0A" w:rsidR="00321BEE" w:rsidRDefault="00321BEE" w:rsidP="002430FC">
      <w:pPr>
        <w:spacing w:line="360" w:lineRule="auto"/>
        <w:ind w:right="280" w:firstLineChars="300" w:firstLine="840"/>
        <w:rPr>
          <w:rFonts w:ascii="宋体" w:hAnsi="宋体" w:cs="宋体"/>
          <w:color w:val="000000"/>
          <w:sz w:val="28"/>
          <w:szCs w:val="28"/>
        </w:rPr>
      </w:pPr>
    </w:p>
    <w:p w14:paraId="46CD75D0" w14:textId="77777777" w:rsidR="00321BEE" w:rsidRDefault="00321BEE" w:rsidP="002430FC">
      <w:pPr>
        <w:spacing w:line="360" w:lineRule="auto"/>
        <w:ind w:right="280" w:firstLineChars="300" w:firstLine="840"/>
        <w:rPr>
          <w:rFonts w:ascii="宋体" w:hAnsi="宋体" w:cs="宋体"/>
          <w:color w:val="000000"/>
          <w:sz w:val="28"/>
          <w:szCs w:val="28"/>
        </w:rPr>
      </w:pPr>
    </w:p>
    <w:p w14:paraId="44CA3475" w14:textId="55869E0B" w:rsidR="006351B9" w:rsidRDefault="00737FBB" w:rsidP="002430FC">
      <w:pPr>
        <w:spacing w:line="360" w:lineRule="auto"/>
        <w:ind w:right="280" w:firstLineChars="300" w:firstLine="8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附件一:桑梓桃李书画大赛报名表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817"/>
      </w:tblGrid>
      <w:tr w:rsidR="006351B9" w14:paraId="0D35A265" w14:textId="77777777" w:rsidTr="002430FC">
        <w:trPr>
          <w:jc w:val="center"/>
        </w:trPr>
        <w:tc>
          <w:tcPr>
            <w:tcW w:w="8737" w:type="dxa"/>
            <w:gridSpan w:val="4"/>
          </w:tcPr>
          <w:p w14:paraId="1C4B3B7B" w14:textId="77777777" w:rsidR="006351B9" w:rsidRDefault="00737FBB" w:rsidP="002430FC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“桑梓桃李”书画大赛报名表</w:t>
            </w:r>
          </w:p>
        </w:tc>
      </w:tr>
      <w:tr w:rsidR="006351B9" w14:paraId="0D515043" w14:textId="77777777" w:rsidTr="002430FC">
        <w:trPr>
          <w:jc w:val="center"/>
        </w:trPr>
        <w:tc>
          <w:tcPr>
            <w:tcW w:w="1809" w:type="dxa"/>
          </w:tcPr>
          <w:p w14:paraId="5DA3C5D2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6EE8EDEA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FC2809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学院班级</w:t>
            </w:r>
          </w:p>
        </w:tc>
        <w:tc>
          <w:tcPr>
            <w:tcW w:w="2817" w:type="dxa"/>
          </w:tcPr>
          <w:p w14:paraId="7C98CF30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351B9" w14:paraId="1D105D1E" w14:textId="77777777" w:rsidTr="002430FC">
        <w:trPr>
          <w:jc w:val="center"/>
        </w:trPr>
        <w:tc>
          <w:tcPr>
            <w:tcW w:w="1809" w:type="dxa"/>
          </w:tcPr>
          <w:p w14:paraId="0380DC81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 w14:paraId="01980341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C1858B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17" w:type="dxa"/>
          </w:tcPr>
          <w:p w14:paraId="7E2CF06C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(手机/邮箱)</w:t>
            </w:r>
          </w:p>
        </w:tc>
      </w:tr>
      <w:tr w:rsidR="006351B9" w14:paraId="55587597" w14:textId="77777777" w:rsidTr="002430FC">
        <w:trPr>
          <w:jc w:val="center"/>
        </w:trPr>
        <w:tc>
          <w:tcPr>
            <w:tcW w:w="1809" w:type="dxa"/>
          </w:tcPr>
          <w:p w14:paraId="17D1015F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报名种类</w:t>
            </w:r>
          </w:p>
        </w:tc>
        <w:tc>
          <w:tcPr>
            <w:tcW w:w="2268" w:type="dxa"/>
          </w:tcPr>
          <w:p w14:paraId="482E5933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(书法/绘画)</w:t>
            </w:r>
          </w:p>
        </w:tc>
        <w:tc>
          <w:tcPr>
            <w:tcW w:w="1843" w:type="dxa"/>
          </w:tcPr>
          <w:p w14:paraId="3520E281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817" w:type="dxa"/>
          </w:tcPr>
          <w:p w14:paraId="499E34B2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1B9" w14:paraId="59DF770F" w14:textId="77777777" w:rsidTr="002430FC">
        <w:trPr>
          <w:jc w:val="center"/>
        </w:trPr>
        <w:tc>
          <w:tcPr>
            <w:tcW w:w="8737" w:type="dxa"/>
            <w:gridSpan w:val="4"/>
          </w:tcPr>
          <w:p w14:paraId="3DA41565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AD5A0FA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08D7621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DF9ABA0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E39F895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210255B5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19EB19B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01071A1" w14:textId="77777777" w:rsidR="006351B9" w:rsidRDefault="00737FBB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(作品内容简介)</w:t>
            </w:r>
          </w:p>
          <w:p w14:paraId="41E4241A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6849C199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09507B6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2055B7FF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13807440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1F88115" w14:textId="77777777" w:rsidR="006351B9" w:rsidRDefault="006351B9">
            <w:pPr>
              <w:spacing w:line="360" w:lineRule="auto"/>
              <w:ind w:right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757CE78E" w14:textId="77777777" w:rsidR="006351B9" w:rsidRDefault="006351B9">
            <w:pPr>
              <w:spacing w:line="360" w:lineRule="auto"/>
              <w:ind w:right="28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3CC2620" w14:textId="77777777" w:rsidR="006351B9" w:rsidRDefault="006351B9">
            <w:pPr>
              <w:spacing w:line="360" w:lineRule="auto"/>
              <w:ind w:right="28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6CE767B1" w14:textId="77777777" w:rsidR="006351B9" w:rsidRDefault="006351B9">
      <w:pPr>
        <w:rPr>
          <w:color w:val="000000"/>
        </w:rPr>
      </w:pPr>
    </w:p>
    <w:sectPr w:rsidR="006351B9" w:rsidSect="00923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EE4F" w14:textId="77777777" w:rsidR="00B35320" w:rsidRDefault="00B35320">
      <w:r>
        <w:separator/>
      </w:r>
    </w:p>
  </w:endnote>
  <w:endnote w:type="continuationSeparator" w:id="0">
    <w:p w14:paraId="34A727BB" w14:textId="77777777" w:rsidR="00B35320" w:rsidRDefault="00B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A30" w14:textId="77777777" w:rsidR="00FA1538" w:rsidRDefault="00FA15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62253"/>
      <w:docPartObj>
        <w:docPartGallery w:val="Page Numbers (Bottom of Page)"/>
        <w:docPartUnique/>
      </w:docPartObj>
    </w:sdtPr>
    <w:sdtEndPr>
      <w:rPr>
        <w:rFonts w:ascii="宋体" w:hAnsi="宋体"/>
        <w:sz w:val="21"/>
        <w:szCs w:val="21"/>
      </w:rPr>
    </w:sdtEndPr>
    <w:sdtContent>
      <w:p w14:paraId="1D7588DB" w14:textId="77777777" w:rsidR="006351B9" w:rsidRPr="00FA1538" w:rsidRDefault="00923AF6" w:rsidP="002430FC">
        <w:pPr>
          <w:pStyle w:val="a3"/>
          <w:jc w:val="center"/>
          <w:rPr>
            <w:rFonts w:ascii="宋体" w:hAnsi="宋体"/>
            <w:sz w:val="21"/>
            <w:szCs w:val="21"/>
          </w:rPr>
        </w:pPr>
        <w:r w:rsidRPr="00FA1538">
          <w:rPr>
            <w:rFonts w:ascii="宋体" w:hAnsi="宋体"/>
            <w:sz w:val="21"/>
            <w:szCs w:val="21"/>
          </w:rPr>
          <w:fldChar w:fldCharType="begin"/>
        </w:r>
        <w:r w:rsidRPr="00FA1538">
          <w:rPr>
            <w:rFonts w:ascii="宋体" w:hAnsi="宋体"/>
            <w:sz w:val="21"/>
            <w:szCs w:val="21"/>
          </w:rPr>
          <w:instrText>PAGE   \* MERGEFORMAT</w:instrText>
        </w:r>
        <w:r w:rsidRPr="00FA1538">
          <w:rPr>
            <w:rFonts w:ascii="宋体" w:hAnsi="宋体"/>
            <w:sz w:val="21"/>
            <w:szCs w:val="21"/>
          </w:rPr>
          <w:fldChar w:fldCharType="separate"/>
        </w:r>
        <w:r w:rsidR="002430FC" w:rsidRPr="00FA1538">
          <w:rPr>
            <w:rFonts w:ascii="宋体" w:hAnsi="宋体"/>
            <w:noProof/>
            <w:sz w:val="21"/>
            <w:szCs w:val="21"/>
            <w:lang w:val="zh-CN"/>
          </w:rPr>
          <w:t>2</w:t>
        </w:r>
        <w:r w:rsidRPr="00FA1538"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06B0" w14:textId="77777777" w:rsidR="00FA1538" w:rsidRDefault="00FA15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A04D" w14:textId="77777777" w:rsidR="00B35320" w:rsidRDefault="00B35320">
      <w:r>
        <w:separator/>
      </w:r>
    </w:p>
  </w:footnote>
  <w:footnote w:type="continuationSeparator" w:id="0">
    <w:p w14:paraId="442615D8" w14:textId="77777777" w:rsidR="00B35320" w:rsidRDefault="00B3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9A53" w14:textId="77777777" w:rsidR="00FA1538" w:rsidRDefault="00FA15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EB79" w14:textId="77777777" w:rsidR="002E3267" w:rsidRPr="006136C9" w:rsidRDefault="002E3267" w:rsidP="002E3267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宋体" w:hAnsi="宋体"/>
        <w:szCs w:val="22"/>
      </w:rPr>
    </w:pPr>
    <w:r w:rsidRPr="006136C9">
      <w:rPr>
        <w:rFonts w:ascii="宋体" w:hAnsi="宋体"/>
        <w:szCs w:val="22"/>
      </w:rPr>
      <w:t>“艺拾玖·艺气风发”经亨</w:t>
    </w:r>
    <w:proofErr w:type="gramStart"/>
    <w:r w:rsidRPr="006136C9">
      <w:rPr>
        <w:rFonts w:ascii="宋体" w:hAnsi="宋体"/>
        <w:szCs w:val="22"/>
      </w:rPr>
      <w:t>颐</w:t>
    </w:r>
    <w:proofErr w:type="gramEnd"/>
    <w:r w:rsidRPr="006136C9">
      <w:rPr>
        <w:rFonts w:ascii="宋体" w:hAnsi="宋体"/>
        <w:szCs w:val="22"/>
      </w:rPr>
      <w:t>教育学院第十九届“六艺节”</w:t>
    </w:r>
  </w:p>
  <w:p w14:paraId="1EDCD03C" w14:textId="354442D0" w:rsidR="006351B9" w:rsidRPr="002E3267" w:rsidRDefault="006351B9" w:rsidP="002E32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FB40" w14:textId="77777777" w:rsidR="00FA1538" w:rsidRDefault="00FA15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43C52B8E"/>
    <w:multiLevelType w:val="hybridMultilevel"/>
    <w:tmpl w:val="04CA0DE4"/>
    <w:lvl w:ilvl="0" w:tplc="9A064C4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693E4470"/>
    <w:multiLevelType w:val="hybridMultilevel"/>
    <w:tmpl w:val="562EBAFC"/>
    <w:lvl w:ilvl="0" w:tplc="7972AA9A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390570"/>
    <w:multiLevelType w:val="singleLevel"/>
    <w:tmpl w:val="F8D1DE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97120881">
    <w:abstractNumId w:val="3"/>
  </w:num>
  <w:num w:numId="2" w16cid:durableId="1935163133">
    <w:abstractNumId w:val="0"/>
  </w:num>
  <w:num w:numId="3" w16cid:durableId="1804227170">
    <w:abstractNumId w:val="2"/>
  </w:num>
  <w:num w:numId="4" w16cid:durableId="169707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B9"/>
    <w:rsid w:val="00091692"/>
    <w:rsid w:val="001C21E7"/>
    <w:rsid w:val="002430FC"/>
    <w:rsid w:val="00295B87"/>
    <w:rsid w:val="002E3267"/>
    <w:rsid w:val="00321BEE"/>
    <w:rsid w:val="00455878"/>
    <w:rsid w:val="004C7BE2"/>
    <w:rsid w:val="006136C9"/>
    <w:rsid w:val="006351B9"/>
    <w:rsid w:val="00645BDF"/>
    <w:rsid w:val="0065784F"/>
    <w:rsid w:val="00737FBB"/>
    <w:rsid w:val="008A330E"/>
    <w:rsid w:val="00923AF6"/>
    <w:rsid w:val="00AC4C25"/>
    <w:rsid w:val="00B35320"/>
    <w:rsid w:val="00D33744"/>
    <w:rsid w:val="00EA0459"/>
    <w:rsid w:val="00F7045D"/>
    <w:rsid w:val="00FA1538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E1F18"/>
  <w15:docId w15:val="{AB28C9B0-A6D6-46F8-B323-CE53AE6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rsid w:val="00923AF6"/>
    <w:rPr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1C21E7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295B8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6;&#20174;&#20844;&#20849;&#37038;&#31665;shiyuanshs@si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3CA7-878C-4849-826A-B949F2D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张李哲</dc:creator>
  <cp:lastModifiedBy>李哲</cp:lastModifiedBy>
  <cp:revision>9</cp:revision>
  <dcterms:created xsi:type="dcterms:W3CDTF">2023-01-08T06:43:00Z</dcterms:created>
  <dcterms:modified xsi:type="dcterms:W3CDTF">2023-01-09T11:33:00Z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BA989B778FB7437585C2187225D3593C</vt:lpwstr>
  </property>
</Properties>
</file>