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color w:val="000000"/>
          <w:sz w:val="32"/>
          <w:szCs w:val="20"/>
        </w:rPr>
      </w:pPr>
      <w:bookmarkStart w:id="0" w:name="_Hlk124011395"/>
      <w:r>
        <w:rPr>
          <w:rFonts w:hint="eastAsia" w:ascii="宋体" w:hAnsi="宋体" w:eastAsia="宋体" w:cs="Times New Roman"/>
          <w:b/>
          <w:bCs/>
          <w:color w:val="000000"/>
          <w:sz w:val="32"/>
          <w:szCs w:val="20"/>
        </w:rPr>
        <w:t>第二十届“六艺节”</w:t>
      </w:r>
      <w:bookmarkEnd w:id="0"/>
      <w:r>
        <w:rPr>
          <w:rFonts w:hint="eastAsia" w:ascii="宋体" w:hAnsi="宋体" w:eastAsia="宋体" w:cs="Times New Roman"/>
          <w:b/>
          <w:bCs/>
          <w:color w:val="000000"/>
          <w:sz w:val="32"/>
          <w:szCs w:val="20"/>
        </w:rPr>
        <w:t>之“</w:t>
      </w:r>
      <w:r>
        <w:rPr>
          <w:rFonts w:ascii="宋体" w:hAnsi="宋体" w:eastAsia="宋体" w:cs="宋体"/>
          <w:b/>
          <w:bCs/>
          <w:sz w:val="32"/>
          <w:szCs w:val="32"/>
        </w:rPr>
        <w:t>艺咏合情</w:t>
      </w:r>
      <w:r>
        <w:rPr>
          <w:rFonts w:hint="eastAsia" w:ascii="宋体" w:hAnsi="宋体" w:eastAsia="宋体" w:cs="Times New Roman"/>
          <w:b/>
          <w:bCs/>
          <w:color w:val="000000"/>
          <w:sz w:val="32"/>
          <w:szCs w:val="20"/>
        </w:rPr>
        <w:t>”合唱比赛通知</w:t>
      </w:r>
    </w:p>
    <w:p>
      <w:pPr>
        <w:spacing w:line="400" w:lineRule="exact"/>
        <w:ind w:firstLine="562" w:firstLineChars="200"/>
        <w:jc w:val="left"/>
        <w:rPr>
          <w:rFonts w:ascii="宋体" w:hAnsi="宋体" w:eastAsia="宋体" w:cs="Times New Roman"/>
          <w:b/>
          <w:bCs/>
          <w:color w:val="000000"/>
          <w:sz w:val="28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8"/>
          <w:szCs w:val="20"/>
        </w:rPr>
        <w:t>一、活动主题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“六艺节”之“</w:t>
      </w:r>
      <w:r>
        <w:rPr>
          <w:rFonts w:ascii="宋体" w:hAnsi="宋体" w:eastAsia="宋体" w:cs="宋体"/>
          <w:sz w:val="24"/>
          <w:szCs w:val="24"/>
        </w:rPr>
        <w:t>艺咏合情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”合唱比赛</w:t>
      </w:r>
    </w:p>
    <w:p>
      <w:pPr>
        <w:spacing w:line="400" w:lineRule="exact"/>
        <w:ind w:firstLine="562" w:firstLineChars="200"/>
        <w:jc w:val="left"/>
        <w:rPr>
          <w:rFonts w:ascii="宋体" w:hAnsi="宋体" w:eastAsia="宋体" w:cs="Times New Roman"/>
          <w:b/>
          <w:bCs/>
          <w:color w:val="000000"/>
          <w:sz w:val="28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8"/>
          <w:szCs w:val="20"/>
        </w:rPr>
        <w:t>二、活动对象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宋体"/>
          <w:sz w:val="24"/>
          <w:szCs w:val="24"/>
        </w:rPr>
        <w:t>杭州师范大学全日制学生（含研究生）。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宋体"/>
          <w:sz w:val="24"/>
          <w:szCs w:val="24"/>
        </w:rPr>
        <w:t>其中经亨颐教育学院</w:t>
      </w:r>
      <w:r>
        <w:rPr>
          <w:rFonts w:ascii="宋体" w:hAnsi="宋体" w:eastAsia="宋体" w:cs="Times New Roman"/>
          <w:color w:val="000000"/>
          <w:sz w:val="24"/>
          <w:szCs w:val="20"/>
        </w:rPr>
        <w:t>2022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级、</w:t>
      </w:r>
      <w:r>
        <w:rPr>
          <w:rFonts w:ascii="宋体" w:hAnsi="宋体" w:eastAsia="宋体" w:cs="Times New Roman"/>
          <w:color w:val="000000"/>
          <w:sz w:val="24"/>
          <w:szCs w:val="20"/>
        </w:rPr>
        <w:t>2023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级的小教、学前、特教专业班级全体均需参加合唱比赛；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2022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级、</w:t>
      </w:r>
      <w:r>
        <w:rPr>
          <w:rFonts w:ascii="宋体" w:hAnsi="宋体" w:eastAsia="宋体" w:cs="Times New Roman"/>
          <w:color w:val="000000"/>
          <w:sz w:val="24"/>
          <w:szCs w:val="20"/>
        </w:rPr>
        <w:t>2023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级的教技、心理专业班级，合唱比赛与舞蹈比赛二选一，且大学三年内参加一次即可；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2021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级所有专业自愿参与活动。</w:t>
      </w:r>
      <w:bookmarkStart w:id="1" w:name="_GoBack"/>
      <w:bookmarkEnd w:id="1"/>
    </w:p>
    <w:p>
      <w:pPr>
        <w:spacing w:line="400" w:lineRule="exact"/>
        <w:ind w:firstLine="562" w:firstLineChars="200"/>
        <w:jc w:val="left"/>
        <w:rPr>
          <w:rFonts w:ascii="宋体" w:hAnsi="宋体" w:eastAsia="宋体" w:cs="Times New Roman"/>
          <w:b/>
          <w:bCs/>
          <w:color w:val="000000"/>
          <w:sz w:val="28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8"/>
          <w:szCs w:val="20"/>
        </w:rPr>
        <w:t>三、活动流程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（一）活动时间及地点</w:t>
      </w:r>
      <w:r>
        <w:rPr>
          <w:rFonts w:ascii="宋体" w:hAnsi="宋体" w:eastAsia="宋体" w:cs="Times New Roman"/>
          <w:b/>
          <w:bCs/>
          <w:color w:val="000000"/>
          <w:sz w:val="24"/>
          <w:szCs w:val="20"/>
        </w:rPr>
        <w:t>(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暂定</w:t>
      </w:r>
      <w:r>
        <w:rPr>
          <w:rFonts w:ascii="宋体" w:hAnsi="宋体" w:eastAsia="宋体" w:cs="Times New Roman"/>
          <w:b/>
          <w:bCs/>
          <w:color w:val="000000"/>
          <w:sz w:val="24"/>
          <w:szCs w:val="20"/>
        </w:rPr>
        <w:t>)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b/>
          <w:bCs/>
          <w:color w:val="000000"/>
          <w:sz w:val="24"/>
          <w:szCs w:val="20"/>
        </w:rPr>
        <w:t>1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.初赛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以线上形式开展，各班在202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4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年3月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20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日2</w:t>
      </w:r>
      <w:r>
        <w:rPr>
          <w:rFonts w:ascii="宋体" w:hAnsi="宋体" w:eastAsia="宋体" w:cs="Times New Roman"/>
          <w:color w:val="000000"/>
          <w:sz w:val="24"/>
          <w:szCs w:val="20"/>
        </w:rPr>
        <w:t>4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:0</w:t>
      </w:r>
      <w:r>
        <w:rPr>
          <w:rFonts w:ascii="宋体" w:hAnsi="宋体" w:eastAsia="宋体" w:cs="Times New Roman"/>
          <w:color w:val="000000"/>
          <w:sz w:val="24"/>
          <w:szCs w:val="20"/>
        </w:rPr>
        <w:t>0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前上交参赛视频和具体演出人员名单发送到邮箱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jeven1666@qq.com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。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视频文件命名格式：专业+班级+合唱曲目；演出人员名单需写明班级、总人数、合唱曲目、指挥人员、伴奏人员如钢伴等信息。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视频要求：横屏、定点拍摄，须将所有参与人员摄入，包括指挥与伴奏人员等，视频不可有剪辑痕迹，不可使用伴奏带，可采用乐器伴奏或无伴奏清唱形式，总时长在6分钟以内，其中包括上下场时间。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宋体"/>
          <w:color w:val="000000"/>
          <w:sz w:val="24"/>
          <w:szCs w:val="20"/>
        </w:rPr>
        <w:t>初赛评审于</w:t>
      </w:r>
      <w:r>
        <w:rPr>
          <w:rFonts w:ascii="宋体" w:hAnsi="宋体" w:eastAsia="宋体" w:cs="Times New Roman"/>
          <w:color w:val="000000"/>
          <w:sz w:val="24"/>
          <w:szCs w:val="20"/>
        </w:rPr>
        <w:t>202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4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年</w:t>
      </w:r>
      <w:r>
        <w:rPr>
          <w:rFonts w:ascii="宋体" w:hAnsi="宋体" w:eastAsia="宋体" w:cs="Times New Roman"/>
          <w:color w:val="000000"/>
          <w:sz w:val="24"/>
          <w:szCs w:val="20"/>
        </w:rPr>
        <w:t>3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月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23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日（暂定）；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初赛评审场地：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待定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2.决赛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决赛时间：</w:t>
      </w:r>
      <w:r>
        <w:rPr>
          <w:rFonts w:ascii="宋体" w:hAnsi="宋体" w:eastAsia="宋体" w:cs="Times New Roman"/>
          <w:color w:val="000000"/>
          <w:sz w:val="24"/>
          <w:szCs w:val="20"/>
        </w:rPr>
        <w:t>202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4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年</w:t>
      </w:r>
      <w:r>
        <w:rPr>
          <w:rFonts w:ascii="宋体" w:hAnsi="宋体" w:eastAsia="宋体" w:cs="Times New Roman"/>
          <w:color w:val="000000"/>
          <w:sz w:val="24"/>
          <w:szCs w:val="20"/>
        </w:rPr>
        <w:t>3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月</w:t>
      </w:r>
      <w:r>
        <w:rPr>
          <w:rFonts w:ascii="宋体" w:hAnsi="宋体" w:eastAsia="宋体" w:cs="Times New Roman"/>
          <w:color w:val="000000"/>
          <w:sz w:val="24"/>
          <w:szCs w:val="20"/>
        </w:rPr>
        <w:t>31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日(暂定</w:t>
      </w:r>
      <w:r>
        <w:rPr>
          <w:rFonts w:ascii="宋体" w:hAnsi="宋体" w:eastAsia="宋体" w:cs="Times New Roman"/>
          <w:color w:val="000000"/>
          <w:sz w:val="24"/>
          <w:szCs w:val="20"/>
        </w:rPr>
        <w:t>)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决赛地点：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仓前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西林音乐厅/下沙</w:t>
      </w:r>
      <w:r>
        <w:rPr>
          <w:rFonts w:hint="default" w:ascii="宋体" w:hAnsi="宋体" w:eastAsia="宋体" w:cs="Times New Roman"/>
          <w:color w:val="000000"/>
          <w:sz w:val="24"/>
          <w:szCs w:val="20"/>
          <w:lang w:val="en-US"/>
        </w:rPr>
        <w:t>1200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座（暂定）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（二）活动内容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b/>
          <w:bCs/>
          <w:color w:val="000000"/>
          <w:sz w:val="24"/>
          <w:szCs w:val="20"/>
        </w:rPr>
        <w:t>1.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初赛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）自选曲目演唱（积极向上，围绕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“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  <w:lang w:val="en-US" w:eastAsia="zh-CN"/>
        </w:rPr>
        <w:t>喜迎新中国建国75周年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”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  <w:lang w:eastAsia="zh-CN"/>
        </w:rPr>
        <w:t>“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  <w:lang w:val="en-US" w:eastAsia="zh-CN"/>
        </w:rPr>
        <w:t>庆祝‘六艺节’20周年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  <w:lang w:eastAsia="zh-CN"/>
        </w:rPr>
        <w:t>”</w:t>
      </w:r>
      <w:r>
        <w:rPr>
          <w:rFonts w:hint="eastAsia" w:ascii="宋体" w:hAnsi="宋体" w:eastAsia="宋体" w:cs="Times New Roman"/>
          <w:b w:val="0"/>
          <w:bCs w:val="0"/>
          <w:color w:val="000000"/>
          <w:sz w:val="24"/>
          <w:szCs w:val="20"/>
          <w:lang w:val="en-US" w:eastAsia="zh-CN"/>
        </w:rPr>
        <w:t>任一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主题，展现我院学子青春风采）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）评委老师评分，从若干个参赛队伍中挑选9支队伍（2</w:t>
      </w:r>
      <w:r>
        <w:rPr>
          <w:rFonts w:ascii="宋体" w:hAnsi="宋体" w:eastAsia="宋体" w:cs="Times New Roman"/>
          <w:color w:val="000000"/>
          <w:sz w:val="24"/>
          <w:szCs w:val="20"/>
        </w:rPr>
        <w:t>023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级选</w:t>
      </w:r>
      <w:r>
        <w:rPr>
          <w:rFonts w:ascii="宋体" w:hAnsi="宋体" w:eastAsia="宋体" w:cs="Times New Roman"/>
          <w:color w:val="000000"/>
          <w:sz w:val="24"/>
          <w:szCs w:val="20"/>
        </w:rPr>
        <w:t>4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支队伍，其余年级选5支队伍）晋级决赛（参考范围为小学教育、学前教育、特殊教育、教育技术、应用心理学，其中教育技术和应用心理专业，入学以后需选择合唱比赛或者舞蹈比赛参加一次，若已经参加过无须再次参加。若再次参加，学院将对其积极参加的行为进行荣誉表彰及奖励，在今后的优秀班级和团支部评比中将作为优势条件作为参考。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sz w:val="24"/>
          <w:szCs w:val="20"/>
        </w:rPr>
      </w:pPr>
      <w:r>
        <w:rPr>
          <w:rFonts w:ascii="宋体" w:hAnsi="宋体" w:eastAsia="宋体" w:cs="Times New Roman"/>
          <w:b/>
          <w:bCs/>
          <w:color w:val="000000"/>
          <w:sz w:val="24"/>
          <w:szCs w:val="20"/>
        </w:rPr>
        <w:t>2.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决赛（初赛分数清空）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eastAsia="宋体" w:cs="Times New Roman"/>
          <w:color w:val="000000"/>
          <w:sz w:val="24"/>
          <w:szCs w:val="20"/>
          <w:lang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（1）必选曲目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  <w:lang w:eastAsia="zh-CN"/>
        </w:rPr>
        <w:t>《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  <w:lang w:val="en-US" w:eastAsia="zh-CN"/>
        </w:rPr>
        <w:t>国家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  <w:lang w:eastAsia="zh-CN"/>
        </w:rPr>
        <w:t>》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（2）自选曲目演唱（曲目可与初赛相同）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（3）评委老师打分，评出优胜名次。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（三）演唱要求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1</w:t>
      </w:r>
      <w:r>
        <w:rPr>
          <w:rFonts w:ascii="宋体" w:hAnsi="宋体" w:eastAsia="宋体" w:cs="Times New Roman"/>
          <w:b/>
          <w:bCs/>
          <w:color w:val="000000"/>
          <w:sz w:val="24"/>
          <w:szCs w:val="20"/>
        </w:rPr>
        <w:t>.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自选曲目：契合主题，曲目完整。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）注重艺术性即演唱和表演性；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）自选曲目可以是儿歌、通俗歌曲、民歌等各种类型的歌曲等；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3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）演唱时长在</w:t>
      </w:r>
      <w:r>
        <w:rPr>
          <w:rFonts w:ascii="宋体" w:hAnsi="宋体" w:eastAsia="宋体" w:cs="Times New Roman"/>
          <w:color w:val="000000"/>
          <w:sz w:val="24"/>
          <w:szCs w:val="20"/>
        </w:rPr>
        <w:t>6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分钟以内（包括上下场时间，有工作人员计时，超时要减分）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注：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）自选曲目学生现场乐器伴奏和无伴奏清唱皆可，不得使用伴奏带；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）自选曲目演唱形式可多样化，可在合唱的基础上增加不同的、富有创意的演唱形式；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3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）所有演唱者需着装统一、整洁、美观、大方；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4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）要求分声部，有指挥，且指挥、伴奏人员必须为本班学生。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（四）评分标准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sz w:val="24"/>
          <w:szCs w:val="20"/>
        </w:rPr>
      </w:pPr>
      <w:r>
        <w:rPr>
          <w:rFonts w:ascii="宋体" w:hAnsi="宋体" w:eastAsia="宋体" w:cs="Times New Roman"/>
          <w:b/>
          <w:bCs/>
          <w:color w:val="000000"/>
          <w:sz w:val="24"/>
          <w:szCs w:val="20"/>
        </w:rPr>
        <w:t>1.</w:t>
      </w: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合唱部分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）初赛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①声音美；声音洪亮，吐字清晰；（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分）；节奏准确，演唱与伴奏配合默契；（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②情感美：精神饱满，情感丰富到位；（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③音乐美：有多声部，声部层次鲜明；（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④仪态大方，服装统一、整齐，上下场安静有序；（</w:t>
      </w:r>
      <w:r>
        <w:rPr>
          <w:rFonts w:ascii="宋体" w:hAnsi="宋体" w:eastAsia="宋体" w:cs="Times New Roman"/>
          <w:color w:val="000000"/>
          <w:sz w:val="24"/>
          <w:szCs w:val="20"/>
        </w:rPr>
        <w:t>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⑤指挥动作大方、协调，与乐曲情绪相符、衣着得体；（</w:t>
      </w:r>
      <w:r>
        <w:rPr>
          <w:rFonts w:ascii="宋体" w:hAnsi="宋体" w:eastAsia="宋体" w:cs="Times New Roman"/>
          <w:color w:val="000000"/>
          <w:sz w:val="24"/>
          <w:szCs w:val="20"/>
        </w:rPr>
        <w:t>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注：班级全体人员均需参加，若实际参演人员有与班级总人数出入将会扣分。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）决赛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bCs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Cs/>
          <w:color w:val="000000"/>
          <w:sz w:val="24"/>
          <w:szCs w:val="20"/>
        </w:rPr>
        <w:t>演唱部分：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①声音美；声音洪亮，吐字清晰、节奏准确，演唱与伴奏配合默契；（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②情感美：精神饱满，情感丰富到位；（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③音乐美：有多声部，声部层次鲜明；（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④艺术美：具有表演性，视觉效果好；（</w:t>
      </w:r>
      <w:r>
        <w:rPr>
          <w:rFonts w:ascii="宋体" w:hAnsi="宋体" w:eastAsia="宋体" w:cs="Times New Roman"/>
          <w:color w:val="000000"/>
          <w:sz w:val="24"/>
          <w:szCs w:val="20"/>
        </w:rPr>
        <w:t>2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⑤服装精致和谐，仪态大方，上下场安静有序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；（</w:t>
      </w:r>
      <w:r>
        <w:rPr>
          <w:rFonts w:ascii="宋体" w:hAnsi="宋体" w:eastAsia="宋体" w:cs="Times New Roman"/>
          <w:color w:val="000000"/>
          <w:sz w:val="24"/>
          <w:szCs w:val="20"/>
        </w:rPr>
        <w:t>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⑥指挥动作大方、协调，与乐曲情绪相符、衣着得体；（</w:t>
      </w:r>
      <w:r>
        <w:rPr>
          <w:rFonts w:ascii="宋体" w:hAnsi="宋体" w:eastAsia="宋体" w:cs="Times New Roman"/>
          <w:color w:val="000000"/>
          <w:sz w:val="24"/>
          <w:szCs w:val="20"/>
        </w:rPr>
        <w:t>1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分）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⑦原创词曲，视效果加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0.5 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—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1 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分。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注：班级全体人员均需参加，若实际参演人员有与班级总人数出入将会扣分。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bCs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Cs/>
          <w:color w:val="000000"/>
          <w:sz w:val="24"/>
          <w:szCs w:val="20"/>
        </w:rPr>
        <w:t>指挥部分：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①有充分的自信心，有较强的舞台感和优异的台风；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②有一定的读谱能力，在合唱中可能出现的某些问题时，能够适当的加以纠正；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③有较好的听觉、记忆力，在指挥时候有较强的节奏感；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④有一定的音乐理论知识，能够准确地理解、分析和处理作品；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⑤有一定的组织协调能力，以便于随时号召大家服从指挥，调动演唱者的情绪；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注：最佳指挥奖由各位评委商讨后直接选出。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（五）最佳组织奖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1.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参加一次以上合唱比赛；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2.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演唱情况良好；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3.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遵守会场纪律，听从大会指挥，认真组织观看比赛；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4.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观众席无空位，不迟到，不早退。观众队伍整齐，卫生清洁，会场秩序良好；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5.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具有良好道德风尚和素质；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6.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热情、文明地为参赛单位鼓掌；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7.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会场上营造热烈、和谐、积极、健康、向上的文化氛围；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8.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遵守公德，爱护公共设施；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ascii="宋体" w:hAnsi="宋体" w:eastAsia="宋体" w:cs="Times New Roman"/>
          <w:color w:val="000000"/>
          <w:sz w:val="24"/>
          <w:szCs w:val="20"/>
        </w:rPr>
        <w:t>9.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观众席队伍整齐，卫生清洁，会场秩序良好；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最佳组织奖的评选将在教育技术专业及心理应用专业的班级中进行。</w:t>
      </w:r>
    </w:p>
    <w:p>
      <w:pPr>
        <w:spacing w:line="400" w:lineRule="exact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0"/>
        </w:rPr>
        <w:t>（六）奖项设置：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一等奖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    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2名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二等奖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    3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名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三等奖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    4</w:t>
      </w:r>
      <w:r>
        <w:rPr>
          <w:rFonts w:hint="eastAsia" w:ascii="宋体" w:hAnsi="宋体" w:eastAsia="宋体" w:cs="宋体"/>
          <w:color w:val="000000"/>
          <w:sz w:val="24"/>
          <w:szCs w:val="20"/>
        </w:rPr>
        <w:t>名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最佳指挥</w:t>
      </w:r>
      <w:r>
        <w:rPr>
          <w:rFonts w:hint="eastAsia" w:ascii="宋体" w:hAnsi="宋体" w:eastAsia="宋体" w:cs="宋体"/>
          <w:color w:val="000000"/>
          <w:sz w:val="24"/>
          <w:szCs w:val="20"/>
        </w:rPr>
        <w:t>奖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      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若干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最佳组织奖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      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若干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如有疑问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可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联系：</w:t>
      </w:r>
    </w:p>
    <w:p>
      <w:pPr>
        <w:spacing w:line="400" w:lineRule="exact"/>
        <w:ind w:firstLine="480" w:firstLineChars="200"/>
        <w:jc w:val="lef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金翊雯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eastAsia="zh-CN"/>
        </w:rPr>
        <w:t>（学前221）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 xml:space="preserve"> 13735291399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         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孙金晶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eastAsia="zh-CN"/>
        </w:rPr>
        <w:t>（学前22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3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eastAsia="zh-CN"/>
        </w:rPr>
        <w:t>）</w:t>
      </w:r>
      <w:r>
        <w:rPr>
          <w:rFonts w:ascii="宋体" w:hAnsi="宋体" w:eastAsia="宋体" w:cs="Times New Roman"/>
          <w:color w:val="000000"/>
          <w:sz w:val="24"/>
          <w:szCs w:val="20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19106825291</w:t>
      </w:r>
    </w:p>
    <w:p>
      <w:pPr>
        <w:spacing w:line="400" w:lineRule="exact"/>
        <w:jc w:val="righ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 xml:space="preserve">                                            经亨颐教育学院团委学生会</w:t>
      </w:r>
    </w:p>
    <w:p>
      <w:pPr>
        <w:jc w:val="right"/>
        <w:rPr>
          <w:rFonts w:ascii="宋体" w:hAnsi="宋体" w:eastAsia="宋体" w:cs="Times New Roman"/>
          <w:color w:val="000000"/>
          <w:sz w:val="24"/>
          <w:szCs w:val="20"/>
        </w:rPr>
      </w:pPr>
      <w:r>
        <w:rPr>
          <w:rFonts w:hint="eastAsia" w:ascii="宋体" w:hAnsi="宋体" w:eastAsia="宋体" w:cs="Times New Roman"/>
          <w:color w:val="000000"/>
          <w:sz w:val="24"/>
          <w:szCs w:val="20"/>
        </w:rPr>
        <w:t>二〇二四年</w:t>
      </w:r>
      <w:r>
        <w:rPr>
          <w:rFonts w:hint="eastAsia" w:ascii="宋体" w:hAnsi="宋体" w:eastAsia="宋体" w:cs="Times New Roman"/>
          <w:color w:val="000000"/>
          <w:sz w:val="24"/>
          <w:szCs w:val="20"/>
          <w:lang w:val="en-US" w:eastAsia="zh-CN"/>
        </w:rPr>
        <w:t>二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月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sectPr>
      <w:headerReference r:id="rId3" w:type="default"/>
      <w:footerReference r:id="rId4" w:type="default"/>
      <w:pgSz w:w="11906" w:h="16838"/>
      <w:pgMar w:top="1417" w:right="851" w:bottom="1417" w:left="851" w:header="851" w:footer="62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ascii="宋体" w:hAnsi="宋体" w:eastAsia="宋体"/>
        <w:sz w:val="21"/>
        <w:szCs w:val="21"/>
      </w:rPr>
      <w:fldChar w:fldCharType="begin"/>
    </w:r>
    <w:r>
      <w:rPr>
        <w:rFonts w:ascii="宋体" w:hAnsi="宋体" w:eastAsia="宋体"/>
        <w:sz w:val="21"/>
        <w:szCs w:val="21"/>
      </w:rPr>
      <w:instrText xml:space="preserve">PAGE   \* MERGEFORMAT</w:instrText>
    </w:r>
    <w:r>
      <w:rPr>
        <w:rFonts w:ascii="宋体" w:hAnsi="宋体" w:eastAsia="宋体"/>
        <w:sz w:val="21"/>
        <w:szCs w:val="21"/>
      </w:rPr>
      <w:fldChar w:fldCharType="separate"/>
    </w:r>
    <w:r>
      <w:rPr>
        <w:rFonts w:ascii="宋体" w:hAnsi="宋体" w:eastAsia="宋体"/>
        <w:sz w:val="21"/>
        <w:szCs w:val="21"/>
        <w:lang w:val="zh-CN"/>
      </w:rPr>
      <w:t>2</w:t>
    </w:r>
    <w:r>
      <w:rPr>
        <w:rFonts w:ascii="宋体" w:hAnsi="宋体" w:eastAsia="宋体"/>
        <w:sz w:val="21"/>
        <w:szCs w:val="21"/>
      </w:rPr>
      <w:fldChar w:fldCharType="end"/>
    </w:r>
  </w:p>
  <w:p>
    <w:pPr>
      <w:pStyle w:val="2"/>
      <w:rPr>
        <w:rFonts w:ascii="宋体" w:hAnsi="宋体" w:eastAsia="宋体"/>
        <w:sz w:val="20"/>
        <w:szCs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1"/>
        <w:szCs w:val="21"/>
      </w:rPr>
    </w:pPr>
    <w:r>
      <w:rPr>
        <w:rFonts w:hint="eastAsia" w:ascii="宋体" w:hAnsi="宋体" w:eastAsia="宋体"/>
        <w:sz w:val="21"/>
        <w:szCs w:val="21"/>
      </w:rPr>
      <w:t>“艺贰拾·艺绽风华”经亨颐教育学院第二十届“六艺节”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0MWFhMzc4NmU5ODMxZjVlNDU1Y2I0MjVmM2I2YzUifQ=="/>
  </w:docVars>
  <w:rsids>
    <w:rsidRoot w:val="00000000"/>
    <w:rsid w:val="0DF56278"/>
    <w:rsid w:val="0E563A2D"/>
    <w:rsid w:val="2AA52CF7"/>
    <w:rsid w:val="34D04BCD"/>
    <w:rsid w:val="514E064F"/>
    <w:rsid w:val="611B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1823</Words>
  <Characters>1914</Characters>
  <Paragraphs>92</Paragraphs>
  <TotalTime>0</TotalTime>
  <ScaleCrop>false</ScaleCrop>
  <LinksUpToDate>false</LinksUpToDate>
  <CharactersWithSpaces>2008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2023-01-08T06:38:00Z</dcterms:created>
  <dc:creator>张李哲</dc:creator>
  <cp:lastModifiedBy>兰微</cp:lastModifiedBy>
  <cp:lastPrinted>2023-01-07T11:54:00Z</cp:lastPrinted>
  <dcterms:modified xsi:type="dcterms:W3CDTF">2024-03-04T02:59:36Z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69B949A12FA149B19A3CB9B5A3A32B10_13</vt:lpwstr>
  </property>
</Properties>
</file>