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bCs/>
          <w:sz w:val="44"/>
        </w:rPr>
      </w:pPr>
      <w:r>
        <w:rPr>
          <w:rFonts w:hint="eastAsia" w:ascii="方正小标宋简体" w:eastAsia="方正小标宋简体"/>
          <w:bCs/>
          <w:sz w:val="44"/>
        </w:rPr>
        <w:t xml:space="preserve"> 经亨颐教育学院</w:t>
      </w:r>
      <w:r>
        <w:rPr>
          <w:rFonts w:hint="eastAsia" w:ascii="方正小标宋简体" w:eastAsia="方正小标宋简体"/>
          <w:bCs/>
          <w:sz w:val="44"/>
          <w:lang w:val="en-US" w:eastAsia="zh-CN"/>
        </w:rPr>
        <w:t>2021级</w:t>
      </w:r>
      <w:r>
        <w:rPr>
          <w:rFonts w:hint="eastAsia" w:ascii="方正小标宋简体" w:eastAsia="方正小标宋简体"/>
          <w:bCs/>
          <w:sz w:val="44"/>
        </w:rPr>
        <w:t>教育实习工作计划</w:t>
      </w:r>
    </w:p>
    <w:p>
      <w:pPr>
        <w:rPr>
          <w:b/>
          <w:bCs/>
          <w:sz w:val="18"/>
          <w:szCs w:val="18"/>
        </w:rPr>
      </w:pPr>
    </w:p>
    <w:p>
      <w:pPr>
        <w:spacing w:line="500" w:lineRule="exact"/>
        <w:ind w:firstLine="560" w:firstLineChars="200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根据教务处《关于做好</w:t>
      </w:r>
      <w:r>
        <w:rPr>
          <w:rFonts w:hint="eastAsia" w:ascii="仿宋_GB2312" w:eastAsia="仿宋_GB2312"/>
          <w:sz w:val="28"/>
          <w:lang w:val="en-US" w:eastAsia="zh-CN"/>
        </w:rPr>
        <w:t>2021级</w:t>
      </w:r>
      <w:r>
        <w:rPr>
          <w:rFonts w:hint="eastAsia" w:ascii="仿宋_GB2312" w:eastAsia="仿宋_GB2312"/>
          <w:sz w:val="28"/>
        </w:rPr>
        <w:t>师范生教育实习工作的通知》的相关要求，经亨颐教育学院贯彻落实《杭州师范大学教育实习管理办法》、《经亨颐学院教育实习（研习）</w:t>
      </w:r>
      <w:bookmarkStart w:id="0" w:name="_GoBack"/>
      <w:bookmarkEnd w:id="0"/>
      <w:r>
        <w:rPr>
          <w:rFonts w:hint="eastAsia" w:ascii="仿宋_GB2312" w:eastAsia="仿宋_GB2312"/>
          <w:sz w:val="28"/>
        </w:rPr>
        <w:t>规程（试行）》，对经亨颐教育学院</w:t>
      </w:r>
      <w:r>
        <w:rPr>
          <w:rFonts w:hint="eastAsia" w:ascii="仿宋_GB2312" w:eastAsia="仿宋_GB2312"/>
          <w:sz w:val="28"/>
          <w:lang w:val="en-US" w:eastAsia="zh-CN"/>
        </w:rPr>
        <w:t>2021级</w:t>
      </w:r>
      <w:r>
        <w:rPr>
          <w:rFonts w:hint="eastAsia" w:ascii="仿宋_GB2312" w:eastAsia="仿宋_GB2312"/>
          <w:sz w:val="28"/>
          <w:lang w:eastAsia="zh-CN"/>
        </w:rPr>
        <w:t>年</w:t>
      </w:r>
      <w:r>
        <w:rPr>
          <w:rFonts w:hint="eastAsia" w:ascii="仿宋_GB2312" w:eastAsia="仿宋_GB2312"/>
          <w:sz w:val="28"/>
        </w:rPr>
        <w:t>各专业师范生教育实习工作计划如下：</w:t>
      </w:r>
    </w:p>
    <w:p>
      <w:pPr>
        <w:spacing w:line="500" w:lineRule="exact"/>
        <w:ind w:firstLine="560" w:firstLineChars="200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一、学院实习工作领导小组分工和成员名单</w:t>
      </w:r>
    </w:p>
    <w:p>
      <w:pPr>
        <w:pStyle w:val="2"/>
        <w:snapToGrid w:val="0"/>
        <w:spacing w:line="500" w:lineRule="exact"/>
        <w:ind w:right="288" w:firstLine="537" w:firstLineChars="192"/>
        <w:rPr>
          <w:rFonts w:hint="eastAsia" w:ascii="仿宋_GB2312" w:eastAsia="仿宋_GB2312"/>
          <w:szCs w:val="24"/>
          <w:lang w:val="en-US" w:eastAsia="zh-CN"/>
        </w:rPr>
      </w:pPr>
      <w:r>
        <w:rPr>
          <w:rFonts w:hint="eastAsia" w:ascii="仿宋_GB2312" w:eastAsia="仿宋_GB2312"/>
          <w:szCs w:val="24"/>
        </w:rPr>
        <w:t>组  长：严从根</w:t>
      </w:r>
      <w:r>
        <w:rPr>
          <w:rFonts w:hint="eastAsia" w:ascii="仿宋_GB2312" w:eastAsia="仿宋_GB2312"/>
          <w:szCs w:val="24"/>
          <w:lang w:val="en-US" w:eastAsia="zh-CN"/>
        </w:rPr>
        <w:t xml:space="preserve">          </w:t>
      </w:r>
    </w:p>
    <w:p>
      <w:pPr>
        <w:pStyle w:val="2"/>
        <w:snapToGrid w:val="0"/>
        <w:spacing w:line="500" w:lineRule="exact"/>
        <w:ind w:right="288" w:firstLine="537" w:firstLineChars="192"/>
        <w:rPr>
          <w:rFonts w:ascii="仿宋_GB2312" w:eastAsia="仿宋_GB2312"/>
          <w:szCs w:val="24"/>
        </w:rPr>
      </w:pPr>
      <w:r>
        <w:rPr>
          <w:rFonts w:hint="eastAsia" w:ascii="仿宋_GB2312" w:eastAsia="仿宋_GB2312"/>
          <w:szCs w:val="24"/>
        </w:rPr>
        <w:t>副组长：许建美</w:t>
      </w:r>
    </w:p>
    <w:p>
      <w:pPr>
        <w:pStyle w:val="2"/>
        <w:snapToGrid w:val="0"/>
        <w:spacing w:line="500" w:lineRule="exact"/>
        <w:ind w:right="288"/>
        <w:rPr>
          <w:rFonts w:hint="eastAsia" w:ascii="仿宋_GB2312" w:eastAsia="仿宋_GB2312"/>
          <w:szCs w:val="24"/>
          <w:lang w:val="en-US" w:eastAsia="zh-CN"/>
        </w:rPr>
      </w:pPr>
      <w:r>
        <w:rPr>
          <w:rFonts w:hint="eastAsia" w:ascii="仿宋_GB2312" w:eastAsia="仿宋_GB2312"/>
          <w:szCs w:val="24"/>
        </w:rPr>
        <w:t xml:space="preserve">    组  员：蒋璐敏、</w:t>
      </w:r>
      <w:r>
        <w:rPr>
          <w:rFonts w:hint="eastAsia" w:ascii="仿宋_GB2312" w:eastAsia="仿宋_GB2312"/>
          <w:szCs w:val="24"/>
          <w:lang w:eastAsia="zh-CN"/>
        </w:rPr>
        <w:t>安富海</w:t>
      </w:r>
      <w:r>
        <w:rPr>
          <w:rFonts w:hint="eastAsia" w:ascii="仿宋_GB2312" w:eastAsia="仿宋_GB2312"/>
          <w:szCs w:val="24"/>
        </w:rPr>
        <w:t>、</w:t>
      </w:r>
      <w:r>
        <w:rPr>
          <w:rFonts w:hint="eastAsia" w:ascii="仿宋_GB2312" w:eastAsia="仿宋_GB2312"/>
          <w:szCs w:val="24"/>
          <w:lang w:eastAsia="zh-CN"/>
        </w:rPr>
        <w:t>黄小莲</w:t>
      </w:r>
      <w:r>
        <w:rPr>
          <w:rFonts w:hint="eastAsia" w:ascii="仿宋_GB2312" w:eastAsia="仿宋_GB2312"/>
          <w:szCs w:val="24"/>
        </w:rPr>
        <w:t>、</w:t>
      </w:r>
      <w:r>
        <w:rPr>
          <w:rFonts w:hint="eastAsia" w:ascii="仿宋_GB2312" w:eastAsia="仿宋_GB2312"/>
          <w:szCs w:val="24"/>
          <w:lang w:eastAsia="zh-CN"/>
        </w:rPr>
        <w:t>杨群</w:t>
      </w:r>
      <w:r>
        <w:rPr>
          <w:rFonts w:hint="eastAsia" w:ascii="仿宋_GB2312" w:eastAsia="仿宋_GB2312"/>
          <w:szCs w:val="24"/>
        </w:rPr>
        <w:t>、</w:t>
      </w:r>
      <w:r>
        <w:rPr>
          <w:rFonts w:hint="eastAsia" w:ascii="仿宋_GB2312" w:eastAsia="仿宋_GB2312"/>
          <w:szCs w:val="24"/>
          <w:lang w:val="en-US" w:eastAsia="zh-CN"/>
        </w:rPr>
        <w:t>徐光涛</w:t>
      </w:r>
    </w:p>
    <w:p>
      <w:pPr>
        <w:pStyle w:val="2"/>
        <w:snapToGrid w:val="0"/>
        <w:spacing w:line="500" w:lineRule="exact"/>
        <w:ind w:right="288" w:firstLine="537" w:firstLineChars="192"/>
        <w:rPr>
          <w:rFonts w:ascii="仿宋_GB2312" w:eastAsia="仿宋_GB2312"/>
          <w:szCs w:val="24"/>
        </w:rPr>
      </w:pPr>
      <w:r>
        <w:rPr>
          <w:rFonts w:hint="eastAsia" w:ascii="仿宋_GB2312" w:eastAsia="仿宋_GB2312"/>
          <w:szCs w:val="24"/>
        </w:rPr>
        <w:t>二、教育实习的目的、内容和要求</w:t>
      </w:r>
    </w:p>
    <w:p>
      <w:pPr>
        <w:pStyle w:val="2"/>
        <w:snapToGrid w:val="0"/>
        <w:spacing w:line="500" w:lineRule="exact"/>
        <w:ind w:right="288" w:rightChars="137" w:firstLine="565" w:firstLineChars="202"/>
        <w:rPr>
          <w:rFonts w:ascii="仿宋_GB2312" w:hAnsi="仿宋_GB2312" w:eastAsia="仿宋_GB2312"/>
          <w:szCs w:val="28"/>
        </w:rPr>
      </w:pPr>
      <w:r>
        <w:rPr>
          <w:rFonts w:hint="eastAsia" w:ascii="仿宋_GB2312" w:hAnsi="仿宋_GB2312" w:eastAsia="仿宋_GB2312"/>
          <w:szCs w:val="28"/>
        </w:rPr>
        <w:t>教育实习旨在使学生把所学的基础理论、专业知识和基本技能综合运用于学校教育教学实际，锻炼学生独立工作的能力，培养学生从事教育事业的责任感和使命感。</w:t>
      </w:r>
    </w:p>
    <w:p>
      <w:pPr>
        <w:pStyle w:val="2"/>
        <w:snapToGrid w:val="0"/>
        <w:spacing w:line="500" w:lineRule="exact"/>
        <w:ind w:right="288" w:rightChars="137" w:firstLine="565" w:firstLineChars="202"/>
        <w:rPr>
          <w:rFonts w:ascii="仿宋_GB2312" w:hAnsi="仿宋_GB2312" w:eastAsia="仿宋_GB2312"/>
          <w:szCs w:val="28"/>
        </w:rPr>
      </w:pPr>
      <w:r>
        <w:rPr>
          <w:rFonts w:hint="eastAsia" w:ascii="仿宋_GB2312" w:hAnsi="仿宋_GB2312" w:eastAsia="仿宋_GB2312"/>
          <w:szCs w:val="28"/>
        </w:rPr>
        <w:t>教育实习包含有三项工作，分别是教学工作、班主任工作和教育调查研究。</w:t>
      </w:r>
    </w:p>
    <w:p>
      <w:pPr>
        <w:pStyle w:val="2"/>
        <w:snapToGrid w:val="0"/>
        <w:spacing w:line="500" w:lineRule="exact"/>
        <w:ind w:right="288" w:rightChars="137" w:firstLine="565" w:firstLineChars="202"/>
        <w:rPr>
          <w:rFonts w:ascii="仿宋_GB2312" w:hAnsi="仿宋_GB2312" w:eastAsia="仿宋_GB2312"/>
          <w:szCs w:val="28"/>
        </w:rPr>
      </w:pPr>
      <w:r>
        <w:rPr>
          <w:rFonts w:hint="eastAsia" w:ascii="仿宋_GB2312" w:hAnsi="仿宋_GB2312" w:eastAsia="仿宋_GB2312"/>
          <w:szCs w:val="28"/>
        </w:rPr>
        <w:t>（一）教学工作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"/>
        <w:gridCol w:w="76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目标</w:t>
            </w:r>
          </w:p>
        </w:tc>
        <w:tc>
          <w:tcPr>
            <w:tcW w:w="7651" w:type="dxa"/>
            <w:vAlign w:val="center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（1）在有指导的情况下，根据学生的特点，设计与实施教学方案，获得对学科教学的真实感受和初步经验，并在反思中不断提升教学能力。</w:t>
            </w:r>
          </w:p>
          <w:p>
            <w:pPr>
              <w:spacing w:line="440" w:lineRule="exact"/>
              <w:jc w:val="left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（2）参与各种教研活动，获得与其他教师直接对话或交流的机会。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内容</w:t>
            </w:r>
          </w:p>
        </w:tc>
        <w:tc>
          <w:tcPr>
            <w:tcW w:w="7651" w:type="dxa"/>
            <w:vAlign w:val="center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（1）依据相关的课程标准，开展教材研究、备课、编写教学设计、说课、试讲、上课、评课、课外辅导、批改作业等环节的教学工作。</w:t>
            </w:r>
          </w:p>
          <w:p>
            <w:pPr>
              <w:spacing w:line="440" w:lineRule="exact"/>
              <w:jc w:val="left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（2）记录典型教学故事、即时进行教学反思、撰写教学案例、交流与分享等。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要求</w:t>
            </w:r>
          </w:p>
        </w:tc>
        <w:tc>
          <w:tcPr>
            <w:tcW w:w="7651" w:type="dxa"/>
            <w:vAlign w:val="center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（1）实习前</w:t>
            </w:r>
          </w:p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◇ 积极进行思想和业务准备，如熟悉有关教材内容、加强教师技能训练、认真参加学校和学院组织的各项实习前活动等；</w:t>
            </w:r>
          </w:p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◇ 师范生教师技能（书写技能和教学技能）必须达标。</w:t>
            </w:r>
          </w:p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（2）实习中</w:t>
            </w:r>
          </w:p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◇ 坚持互相听评课和参加各种教研活动，听课不少于18节（其中课后评议不少于6次），参加各种教研活动（开设教学观摩课、公开课、组织班会活动、进行德育讲话分别不少于1次）；</w:t>
            </w:r>
          </w:p>
          <w:p>
            <w:pPr>
              <w:spacing w:line="440" w:lineRule="exact"/>
              <w:jc w:val="lef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◇ 积极进行课堂教学实战训练，从事课堂教学时数不少于12节（其中新教案不少于8个），实习生上课前，应在指导教师主持下说课和试讲，未经指导教师同意，不能上课；</w:t>
            </w:r>
          </w:p>
          <w:p>
            <w:pPr>
              <w:spacing w:line="440" w:lineRule="exact"/>
              <w:jc w:val="lef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◇ 反思研习报告，不少于3篇。（主要记录学生学校教学科研活动）</w:t>
            </w:r>
          </w:p>
          <w:p>
            <w:pPr>
              <w:spacing w:line="440" w:lineRule="exact"/>
              <w:jc w:val="left"/>
              <w:rPr>
                <w:rFonts w:hint="default" w:ascii="仿宋_GB2312" w:hAnsi="宋体" w:eastAsia="仿宋_GB2312"/>
                <w:sz w:val="24"/>
                <w:highlight w:val="yellow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highlight w:val="yellow"/>
                <w:lang w:val="en-US" w:eastAsia="zh-CN"/>
              </w:rPr>
              <w:t>(注：以上要求为学校对师范生实习的基本要求，考虑到我们学院各系有自己的专业特点，实习要求的具体细节以各系实习计划为准)</w:t>
            </w:r>
          </w:p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（3）实习后</w:t>
            </w:r>
          </w:p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◇ 认真进行实习生个人教学工作实习总结，按时提交学院所要求的各种文本材料；</w:t>
            </w:r>
          </w:p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◇ 积极参与学院和学校组织的各种教育实习反思提高活动。</w:t>
            </w:r>
          </w:p>
        </w:tc>
      </w:tr>
    </w:tbl>
    <w:p>
      <w:pPr>
        <w:widowControl/>
        <w:spacing w:line="500" w:lineRule="exact"/>
        <w:jc w:val="left"/>
        <w:rPr>
          <w:rFonts w:ascii="仿宋_GB2312" w:hAnsi="宋体" w:eastAsia="仿宋_GB2312"/>
          <w:b/>
          <w:sz w:val="32"/>
          <w:szCs w:val="32"/>
        </w:rPr>
      </w:pPr>
    </w:p>
    <w:p>
      <w:pPr>
        <w:pStyle w:val="2"/>
        <w:snapToGrid w:val="0"/>
        <w:spacing w:line="500" w:lineRule="exact"/>
        <w:ind w:right="288" w:rightChars="137" w:firstLine="565" w:firstLineChars="202"/>
        <w:rPr>
          <w:rFonts w:ascii="仿宋_GB2312" w:hAnsi="仿宋_GB2312" w:eastAsia="仿宋_GB2312"/>
          <w:szCs w:val="28"/>
        </w:rPr>
      </w:pPr>
      <w:r>
        <w:rPr>
          <w:rFonts w:hint="eastAsia" w:ascii="仿宋_GB2312" w:hAnsi="仿宋_GB2312" w:eastAsia="仿宋_GB2312"/>
          <w:szCs w:val="28"/>
        </w:rPr>
        <w:t>（二）班主任工作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"/>
        <w:gridCol w:w="76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目标</w:t>
            </w:r>
          </w:p>
        </w:tc>
        <w:tc>
          <w:tcPr>
            <w:tcW w:w="7651" w:type="dxa"/>
            <w:vAlign w:val="center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在有指导的情况下，参与指导学习</w:t>
            </w:r>
          </w:p>
          <w:p>
            <w:pPr>
              <w:spacing w:line="440" w:lineRule="exact"/>
              <w:jc w:val="left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、管理班级和组织活动，获得与家庭、社区联系的经历，并在反思中不断提升班级管理能力。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内容</w:t>
            </w:r>
          </w:p>
        </w:tc>
        <w:tc>
          <w:tcPr>
            <w:tcW w:w="7651" w:type="dxa"/>
            <w:vAlign w:val="center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（1）根据学生身心发展的特点，做好学生的思想教育和常规管理工作，开展有益于学生健康成长的各种活动，</w:t>
            </w:r>
            <w:r>
              <w:rPr>
                <w:rFonts w:hint="eastAsia" w:ascii="仿宋_GB2312" w:eastAsia="仿宋_GB2312"/>
                <w:sz w:val="24"/>
              </w:rPr>
              <w:t>主持召开班、团干部会和学生座谈会、主题班会，处理班级偶发事件，协同原班主任做好家访工作等。</w:t>
            </w:r>
          </w:p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（2）记录典型班级管理故事、即时进行班级管理反思、撰写班级管理案例、交流与分享等。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要求</w:t>
            </w:r>
          </w:p>
        </w:tc>
        <w:tc>
          <w:tcPr>
            <w:tcW w:w="7651" w:type="dxa"/>
            <w:vAlign w:val="center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（1）实习前</w:t>
            </w:r>
          </w:p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◇ 积极进行思想和业务准备，如熟悉有关班级管理内容、加强班主任技能训练、认真参加学校和学院组织的各项实习前活动等；</w:t>
            </w:r>
          </w:p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◇ 提前</w:t>
            </w:r>
            <w:r>
              <w:rPr>
                <w:rFonts w:hint="eastAsia" w:ascii="仿宋_GB2312" w:eastAsia="仿宋_GB2312"/>
                <w:sz w:val="24"/>
              </w:rPr>
              <w:t>与原班主任交流工作情况，了解实习学校的有关规章制度，实习班级的班风和学风，原班主任的工作特色和风格，学生思想、学习、纪律、身体状况和性格爱好等，以便有计划地开展工作，减少盲目性。</w:t>
            </w:r>
          </w:p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（2）实习中</w:t>
            </w:r>
          </w:p>
          <w:p>
            <w:pPr>
              <w:spacing w:line="44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◇ </w:t>
            </w:r>
            <w:r>
              <w:rPr>
                <w:rFonts w:hint="eastAsia" w:ascii="仿宋_GB2312" w:eastAsia="仿宋_GB2312"/>
                <w:sz w:val="24"/>
              </w:rPr>
              <w:t>独立筹备，主持召开一次有针对性、有意义的主题班会（不少于1次）；</w:t>
            </w:r>
          </w:p>
          <w:p>
            <w:pPr>
              <w:spacing w:line="44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◇ </w:t>
            </w:r>
            <w:r>
              <w:rPr>
                <w:rFonts w:hint="eastAsia" w:ascii="仿宋_GB2312" w:eastAsia="仿宋_GB2312"/>
                <w:sz w:val="24"/>
              </w:rPr>
              <w:t>重点联系两名学生（最好是两头生），并与原班主任配合，进行1-2次家访或家校沟通（可以采用电话、微信等方式）；</w:t>
            </w:r>
          </w:p>
          <w:p>
            <w:pPr>
              <w:spacing w:line="44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◇ 参与班级日常管理，如组织早读、课间操、午休、指导出板报等</w:t>
            </w:r>
            <w:r>
              <w:rPr>
                <w:rFonts w:hint="eastAsia" w:ascii="仿宋_GB2312" w:eastAsia="仿宋_GB2312"/>
                <w:sz w:val="24"/>
              </w:rPr>
              <w:t>；</w:t>
            </w:r>
          </w:p>
          <w:p>
            <w:pPr>
              <w:spacing w:line="440" w:lineRule="exact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◇ </w:t>
            </w:r>
            <w:r>
              <w:rPr>
                <w:rFonts w:hint="eastAsia" w:ascii="仿宋_GB2312" w:eastAsia="仿宋_GB2312"/>
                <w:sz w:val="24"/>
              </w:rPr>
              <w:t>实习结束前，召开一次告别会，师生欢聚一堂，畅所欲言，共叙相处的日子里难忘的事情，以增强班集体的凝聚力。</w:t>
            </w:r>
          </w:p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（3）实习后</w:t>
            </w:r>
          </w:p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◇ 认真进行实习生个人班主任工作实习总结，按时提交学院所要求的各种文本材料；</w:t>
            </w:r>
          </w:p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◇ 积极参与学院和学校组织的各种教育实习反思提高活动。</w:t>
            </w:r>
          </w:p>
        </w:tc>
      </w:tr>
    </w:tbl>
    <w:p>
      <w:pPr>
        <w:widowControl/>
        <w:spacing w:line="500" w:lineRule="exact"/>
        <w:ind w:firstLine="643" w:firstLineChars="200"/>
        <w:jc w:val="left"/>
        <w:rPr>
          <w:rFonts w:ascii="仿宋_GB2312" w:hAnsi="宋体" w:eastAsia="仿宋_GB2312"/>
          <w:b/>
          <w:sz w:val="32"/>
          <w:szCs w:val="32"/>
        </w:rPr>
      </w:pPr>
    </w:p>
    <w:p>
      <w:pPr>
        <w:pStyle w:val="2"/>
        <w:snapToGrid w:val="0"/>
        <w:spacing w:line="500" w:lineRule="exact"/>
        <w:ind w:right="288" w:rightChars="137" w:firstLine="565" w:firstLineChars="202"/>
        <w:rPr>
          <w:rFonts w:ascii="仿宋_GB2312" w:hAnsi="仿宋_GB2312" w:eastAsia="仿宋_GB2312"/>
          <w:szCs w:val="28"/>
        </w:rPr>
      </w:pPr>
      <w:r>
        <w:rPr>
          <w:rFonts w:hint="eastAsia" w:ascii="仿宋_GB2312" w:hAnsi="仿宋_GB2312" w:eastAsia="仿宋_GB2312"/>
          <w:szCs w:val="28"/>
        </w:rPr>
        <w:t>（三）教育调查研究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"/>
        <w:gridCol w:w="76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目标</w:t>
            </w:r>
          </w:p>
        </w:tc>
        <w:tc>
          <w:tcPr>
            <w:tcW w:w="7651" w:type="dxa"/>
            <w:vAlign w:val="center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在日常学习和实践过程中积累所学所思所想，形成问题意识和一定的解决问题的能力；了解研究教育实践的一般方法，经历和体验制订计划、开展活动、完成报告、分享结果的过程；参与各种类型的科研活动，获得科学地研究学生的经历与体验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内容</w:t>
            </w:r>
          </w:p>
        </w:tc>
        <w:tc>
          <w:tcPr>
            <w:tcW w:w="7651" w:type="dxa"/>
            <w:vAlign w:val="center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每位实习生应根据学院拟定的参考题目或自己拟定题目（经指导教师审批同意），结合教育实习的实际，有目的地开展专题调查活动，了解所从事的教育教学工作现状，研究与工作相关的理论和实践问题，写出有一定水平的调查研究报告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要求</w:t>
            </w:r>
          </w:p>
        </w:tc>
        <w:tc>
          <w:tcPr>
            <w:tcW w:w="7651" w:type="dxa"/>
            <w:vAlign w:val="center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每名实习生必须进行教育调查研究并撰写研究报告，教育调查研究报告</w:t>
            </w:r>
            <w:r>
              <w:rPr>
                <w:rFonts w:ascii="仿宋_GB2312" w:hAnsi="宋体" w:eastAsia="仿宋_GB2312"/>
                <w:sz w:val="24"/>
              </w:rPr>
              <w:t>须理论联系实际</w:t>
            </w:r>
            <w:r>
              <w:rPr>
                <w:rFonts w:hint="eastAsia" w:ascii="仿宋_GB2312" w:hAnsi="宋体" w:eastAsia="仿宋_GB2312"/>
                <w:sz w:val="24"/>
              </w:rPr>
              <w:t>、内容翔实，严禁抄袭、剽窃他人成果，否则一经发现即按教育实习成绩不及格处理。调查研究报告一般不少于3000字。</w:t>
            </w:r>
          </w:p>
        </w:tc>
      </w:tr>
    </w:tbl>
    <w:p>
      <w:pPr>
        <w:pStyle w:val="2"/>
        <w:snapToGrid w:val="0"/>
        <w:spacing w:line="500" w:lineRule="exact"/>
        <w:ind w:right="288" w:firstLine="537" w:firstLineChars="192"/>
        <w:rPr>
          <w:rFonts w:ascii="仿宋_GB2312" w:eastAsia="仿宋_GB2312"/>
          <w:szCs w:val="24"/>
        </w:rPr>
      </w:pPr>
      <w:r>
        <w:rPr>
          <w:rFonts w:hint="eastAsia" w:ascii="仿宋_GB2312" w:eastAsia="仿宋_GB2312"/>
          <w:szCs w:val="24"/>
        </w:rPr>
        <w:t>三、教育实习的落实情况</w:t>
      </w:r>
    </w:p>
    <w:p>
      <w:pPr>
        <w:pStyle w:val="2"/>
        <w:snapToGrid w:val="0"/>
        <w:spacing w:line="500" w:lineRule="exact"/>
        <w:ind w:right="288" w:rightChars="137" w:firstLine="565" w:firstLineChars="202"/>
        <w:rPr>
          <w:rFonts w:ascii="仿宋_GB2312" w:eastAsia="仿宋_GB2312"/>
          <w:szCs w:val="24"/>
        </w:rPr>
      </w:pPr>
      <w:r>
        <w:rPr>
          <w:rFonts w:hint="eastAsia" w:ascii="仿宋_GB2312" w:hAnsi="仿宋_GB2312" w:eastAsia="仿宋_GB2312"/>
          <w:szCs w:val="28"/>
        </w:rPr>
        <w:t>根据</w:t>
      </w:r>
      <w:r>
        <w:rPr>
          <w:rFonts w:hint="eastAsia" w:ascii="仿宋_GB2312" w:eastAsia="仿宋_GB2312"/>
        </w:rPr>
        <w:t>教务处《关于做好20</w:t>
      </w:r>
      <w:r>
        <w:rPr>
          <w:rFonts w:hint="eastAsia" w:ascii="仿宋_GB2312" w:eastAsia="仿宋_GB2312"/>
          <w:lang w:val="en-US" w:eastAsia="zh-CN"/>
        </w:rPr>
        <w:t>24年</w:t>
      </w:r>
      <w:r>
        <w:rPr>
          <w:rFonts w:hint="eastAsia" w:ascii="仿宋_GB2312" w:eastAsia="仿宋_GB2312"/>
        </w:rPr>
        <w:t>师范生教育实习工作的通知》，</w:t>
      </w:r>
      <w:r>
        <w:rPr>
          <w:rFonts w:hint="eastAsia" w:ascii="仿宋_GB2312" w:hAnsi="仿宋_GB2312" w:eastAsia="仿宋_GB2312"/>
          <w:szCs w:val="28"/>
        </w:rPr>
        <w:t>各学院可结合部分师范生考研复习需要，合理安排教育实习工作，经学院研究为确保实习周期的连续性和完整性，经学生自主选择可分别在第七学期或第八学期开展教育实习</w:t>
      </w:r>
      <w:r>
        <w:rPr>
          <w:rFonts w:hint="eastAsia" w:ascii="仿宋_GB2312" w:hAnsi="仿宋_GB2312" w:eastAsia="仿宋_GB2312"/>
          <w:szCs w:val="28"/>
          <w:highlight w:val="none"/>
        </w:rPr>
        <w:t>。</w:t>
      </w:r>
    </w:p>
    <w:p>
      <w:pPr>
        <w:pStyle w:val="2"/>
        <w:snapToGrid w:val="0"/>
        <w:spacing w:line="500" w:lineRule="exact"/>
        <w:ind w:right="288" w:firstLine="537" w:firstLineChars="192"/>
        <w:rPr>
          <w:rFonts w:ascii="仿宋_GB2312" w:eastAsia="仿宋_GB2312"/>
          <w:szCs w:val="24"/>
        </w:rPr>
      </w:pPr>
      <w:r>
        <w:rPr>
          <w:rFonts w:hint="eastAsia" w:ascii="仿宋_GB2312" w:eastAsia="仿宋_GB2312"/>
          <w:szCs w:val="24"/>
        </w:rPr>
        <w:t>四、实习工作的具体计划安排（包括前期准备阶段和反思研习阶段的安排）</w:t>
      </w:r>
    </w:p>
    <w:p>
      <w:pPr>
        <w:pStyle w:val="2"/>
        <w:snapToGrid w:val="0"/>
        <w:spacing w:line="500" w:lineRule="exact"/>
        <w:ind w:right="288" w:firstLine="537" w:firstLineChars="192"/>
        <w:rPr>
          <w:rFonts w:hint="eastAsia" w:ascii="仿宋_GB2312" w:hAnsi="仿宋_GB2312" w:eastAsia="仿宋_GB2312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/>
          <w:szCs w:val="28"/>
          <w:highlight w:val="none"/>
        </w:rPr>
        <w:t>经亨颐教育学院20</w:t>
      </w:r>
      <w:r>
        <w:rPr>
          <w:rFonts w:hint="eastAsia" w:ascii="仿宋_GB2312" w:hAnsi="仿宋_GB2312" w:eastAsia="仿宋_GB2312"/>
          <w:szCs w:val="28"/>
          <w:highlight w:val="none"/>
          <w:lang w:val="en-US" w:eastAsia="zh-CN"/>
        </w:rPr>
        <w:t>24年</w:t>
      </w:r>
      <w:r>
        <w:rPr>
          <w:rFonts w:hint="eastAsia" w:ascii="仿宋_GB2312" w:hAnsi="仿宋_GB2312" w:eastAsia="仿宋_GB2312"/>
          <w:szCs w:val="28"/>
          <w:highlight w:val="none"/>
        </w:rPr>
        <w:t>师范专业教育实习时间共</w:t>
      </w:r>
      <w:r>
        <w:rPr>
          <w:rFonts w:hint="eastAsia" w:ascii="仿宋_GB2312" w:hAnsi="仿宋_GB2312" w:eastAsia="仿宋_GB2312"/>
          <w:szCs w:val="28"/>
          <w:highlight w:val="none"/>
          <w:lang w:val="en-US" w:eastAsia="zh-CN"/>
        </w:rPr>
        <w:t>16周：</w:t>
      </w:r>
    </w:p>
    <w:p>
      <w:pPr>
        <w:pStyle w:val="7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0" w:lineRule="atLeast"/>
        <w:ind w:left="0" w:right="0" w:firstLine="480"/>
        <w:rPr>
          <w:rFonts w:hint="eastAsia" w:ascii="仿宋_GB2312" w:hAnsi="仿宋_GB2312" w:eastAsia="仿宋_GB2312" w:cs="Times New Roman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kern w:val="2"/>
          <w:sz w:val="28"/>
          <w:szCs w:val="28"/>
          <w:highlight w:val="none"/>
          <w:lang w:val="en-US" w:eastAsia="zh-CN" w:bidi="ar-SA"/>
        </w:rPr>
        <w:t>实习时间：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0" w:lineRule="atLeast"/>
        <w:ind w:left="0" w:right="0" w:firstLine="480"/>
        <w:rPr>
          <w:rFonts w:hint="eastAsia" w:ascii="仿宋_GB2312" w:hAnsi="仿宋_GB2312" w:eastAsia="仿宋_GB2312" w:cs="Times New Roman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kern w:val="2"/>
          <w:sz w:val="28"/>
          <w:szCs w:val="28"/>
          <w:highlight w:val="none"/>
          <w:lang w:val="en-US" w:eastAsia="zh-CN" w:bidi="ar-SA"/>
        </w:rPr>
        <w:t>实习时间16周，实习过程分为前期准备阶段（1周）、进校实习阶段（12周）和反思研习阶段（返校后3周）。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0" w:lineRule="atLeast"/>
        <w:ind w:left="0" w:right="0" w:firstLine="480"/>
        <w:rPr>
          <w:rFonts w:hint="eastAsia" w:ascii="仿宋_GB2312" w:hAnsi="仿宋_GB2312" w:eastAsia="仿宋_GB2312" w:cs="Times New Roman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kern w:val="2"/>
          <w:sz w:val="28"/>
          <w:szCs w:val="28"/>
          <w:highlight w:val="none"/>
          <w:lang w:val="en-US" w:eastAsia="zh-CN" w:bidi="ar-SA"/>
        </w:rPr>
        <w:t>第七学期时间安排：第一周实习准备由学院自行在第六学期末安排；9月2日—11月15日实习学校实习；11月18日—12月13日校内反思研习。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0" w:lineRule="atLeast"/>
        <w:ind w:left="0" w:right="0" w:firstLine="480"/>
        <w:rPr>
          <w:rFonts w:hint="eastAsia" w:ascii="仿宋_GB2312" w:hAnsi="仿宋_GB2312" w:eastAsia="仿宋_GB2312" w:cs="Times New Roman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kern w:val="2"/>
          <w:sz w:val="28"/>
          <w:szCs w:val="28"/>
          <w:highlight w:val="none"/>
          <w:lang w:val="en-US" w:eastAsia="zh-CN" w:bidi="ar-SA"/>
        </w:rPr>
        <w:t>第八学期时间安排：第一周实习准备由学院自行在第七学期末安排；2月17日—5月2日实习学校实习；5月5日—5月30日校内反思研习。</w:t>
      </w:r>
    </w:p>
    <w:tbl>
      <w:tblPr>
        <w:tblStyle w:val="8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555"/>
        <w:gridCol w:w="437"/>
        <w:gridCol w:w="2803"/>
        <w:gridCol w:w="2205"/>
        <w:gridCol w:w="14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时间阶段</w:t>
            </w:r>
          </w:p>
        </w:tc>
        <w:tc>
          <w:tcPr>
            <w:tcW w:w="55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步骤</w:t>
            </w:r>
          </w:p>
        </w:tc>
        <w:tc>
          <w:tcPr>
            <w:tcW w:w="3240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相关工作及要求</w:t>
            </w:r>
          </w:p>
        </w:tc>
        <w:tc>
          <w:tcPr>
            <w:tcW w:w="220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责任人或部门</w:t>
            </w:r>
          </w:p>
        </w:tc>
        <w:tc>
          <w:tcPr>
            <w:tcW w:w="1479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工作时限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6</w:t>
            </w:r>
            <w:r>
              <w:rPr>
                <w:rFonts w:hint="eastAsia" w:ascii="仿宋_GB2312" w:hAnsi="宋体" w:eastAsia="仿宋_GB2312"/>
                <w:sz w:val="24"/>
              </w:rPr>
              <w:t>月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20</w:t>
            </w:r>
            <w:r>
              <w:rPr>
                <w:rFonts w:hint="eastAsia" w:ascii="仿宋_GB2312" w:hAnsi="宋体" w:eastAsia="仿宋_GB2312"/>
                <w:sz w:val="24"/>
              </w:rPr>
              <w:t>日-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30</w:t>
            </w:r>
            <w:r>
              <w:rPr>
                <w:rFonts w:hint="eastAsia" w:ascii="仿宋_GB2312" w:hAnsi="宋体" w:eastAsia="仿宋_GB2312"/>
                <w:sz w:val="24"/>
              </w:rPr>
              <w:t>日</w:t>
            </w:r>
          </w:p>
          <w:p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前期准备阶段</w:t>
            </w:r>
          </w:p>
        </w:tc>
        <w:tc>
          <w:tcPr>
            <w:tcW w:w="55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</w:t>
            </w:r>
          </w:p>
        </w:tc>
        <w:tc>
          <w:tcPr>
            <w:tcW w:w="3240" w:type="dxa"/>
            <w:gridSpan w:val="2"/>
            <w:vAlign w:val="center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实习动员大会</w:t>
            </w:r>
          </w:p>
        </w:tc>
        <w:tc>
          <w:tcPr>
            <w:tcW w:w="220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各系主任</w:t>
            </w:r>
          </w:p>
        </w:tc>
        <w:tc>
          <w:tcPr>
            <w:tcW w:w="1479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第1周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55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</w:t>
            </w:r>
          </w:p>
        </w:tc>
        <w:tc>
          <w:tcPr>
            <w:tcW w:w="3240" w:type="dxa"/>
            <w:gridSpan w:val="2"/>
            <w:vAlign w:val="center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实习生业务准备</w:t>
            </w:r>
          </w:p>
        </w:tc>
        <w:tc>
          <w:tcPr>
            <w:tcW w:w="220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带队指导教师</w:t>
            </w:r>
          </w:p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实习学校指导教师</w:t>
            </w:r>
          </w:p>
        </w:tc>
        <w:tc>
          <w:tcPr>
            <w:tcW w:w="1479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55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</w:t>
            </w:r>
          </w:p>
        </w:tc>
        <w:tc>
          <w:tcPr>
            <w:tcW w:w="3240" w:type="dxa"/>
            <w:gridSpan w:val="2"/>
            <w:vAlign w:val="center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三培训</w:t>
            </w:r>
            <w:r>
              <w:rPr>
                <w:rFonts w:hint="eastAsia" w:ascii="仿宋_GB2312" w:hAnsi="宋体" w:eastAsia="仿宋_GB2312"/>
                <w:bCs/>
                <w:sz w:val="24"/>
              </w:rPr>
              <w:t>：</w:t>
            </w:r>
          </w:p>
          <w:p>
            <w:pPr>
              <w:spacing w:line="440" w:lineRule="exact"/>
              <w:jc w:val="left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（1）教师专业情意激发；</w:t>
            </w:r>
          </w:p>
          <w:p>
            <w:pPr>
              <w:spacing w:line="440" w:lineRule="exact"/>
              <w:jc w:val="left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（2）课堂教学技能强化（如何观课、备课、上课、评课等）；</w:t>
            </w:r>
          </w:p>
          <w:p>
            <w:pPr>
              <w:spacing w:line="440" w:lineRule="exact"/>
              <w:jc w:val="left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（3）班级管理规范指导。</w:t>
            </w:r>
          </w:p>
        </w:tc>
        <w:tc>
          <w:tcPr>
            <w:tcW w:w="220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各系主任</w:t>
            </w:r>
          </w:p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带队指导教师</w:t>
            </w:r>
          </w:p>
        </w:tc>
        <w:tc>
          <w:tcPr>
            <w:tcW w:w="1479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55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</w:t>
            </w:r>
          </w:p>
        </w:tc>
        <w:tc>
          <w:tcPr>
            <w:tcW w:w="3240" w:type="dxa"/>
            <w:gridSpan w:val="2"/>
            <w:vAlign w:val="center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安排实习生住宿更换与实习点学生进点车辆</w:t>
            </w:r>
          </w:p>
        </w:tc>
        <w:tc>
          <w:tcPr>
            <w:tcW w:w="220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教务科</w:t>
            </w:r>
          </w:p>
        </w:tc>
        <w:tc>
          <w:tcPr>
            <w:tcW w:w="1479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lang w:val="en-US" w:eastAsia="zh-CN"/>
              </w:rPr>
              <w:t>第七学期实习：</w:t>
            </w:r>
            <w:r>
              <w:rPr>
                <w:rFonts w:hint="eastAsia" w:ascii="仿宋_GB2312" w:hAnsi="宋体" w:eastAsia="仿宋_GB2312"/>
                <w:bCs/>
                <w:sz w:val="24"/>
              </w:rPr>
              <w:t>9月</w:t>
            </w:r>
            <w:r>
              <w:rPr>
                <w:rFonts w:hint="eastAsia" w:ascii="仿宋_GB2312" w:hAnsi="宋体" w:eastAsia="仿宋_GB2312"/>
                <w:bCs/>
                <w:sz w:val="24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/>
                <w:bCs/>
                <w:sz w:val="24"/>
              </w:rPr>
              <w:t>日-1</w:t>
            </w:r>
            <w:r>
              <w:rPr>
                <w:rFonts w:hint="eastAsia" w:ascii="仿宋_GB2312" w:hAnsi="宋体" w:eastAsia="仿宋_GB2312"/>
                <w:bCs/>
                <w:sz w:val="24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/>
                <w:bCs/>
                <w:sz w:val="24"/>
              </w:rPr>
              <w:t>月</w:t>
            </w:r>
            <w:r>
              <w:rPr>
                <w:rFonts w:hint="eastAsia" w:ascii="仿宋_GB2312" w:hAnsi="宋体" w:eastAsia="仿宋_GB2312"/>
                <w:bCs/>
                <w:sz w:val="24"/>
                <w:lang w:val="en-US" w:eastAsia="zh-CN"/>
              </w:rPr>
              <w:t>15</w:t>
            </w:r>
            <w:r>
              <w:rPr>
                <w:rFonts w:hint="eastAsia" w:ascii="仿宋_GB2312" w:hAnsi="宋体" w:eastAsia="仿宋_GB2312"/>
                <w:bCs/>
                <w:sz w:val="24"/>
              </w:rPr>
              <w:t>日</w:t>
            </w:r>
          </w:p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lang w:val="en-US" w:eastAsia="zh-CN"/>
              </w:rPr>
              <w:t>第八学期：2月17日-5月2日</w:t>
            </w:r>
          </w:p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实习阶段</w:t>
            </w:r>
          </w:p>
        </w:tc>
        <w:tc>
          <w:tcPr>
            <w:tcW w:w="55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1</w:t>
            </w:r>
          </w:p>
        </w:tc>
        <w:tc>
          <w:tcPr>
            <w:tcW w:w="3240" w:type="dxa"/>
            <w:gridSpan w:val="2"/>
            <w:vAlign w:val="center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实习生进点</w:t>
            </w:r>
          </w:p>
        </w:tc>
        <w:tc>
          <w:tcPr>
            <w:tcW w:w="220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教务科</w:t>
            </w:r>
          </w:p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带队指导教师</w:t>
            </w:r>
          </w:p>
        </w:tc>
        <w:tc>
          <w:tcPr>
            <w:tcW w:w="1479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第2-3周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55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2</w:t>
            </w:r>
          </w:p>
        </w:tc>
        <w:tc>
          <w:tcPr>
            <w:tcW w:w="3240" w:type="dxa"/>
            <w:gridSpan w:val="2"/>
            <w:vAlign w:val="center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组织实习（按照教育实习的内容和要求以及相关计划执行）</w:t>
            </w:r>
          </w:p>
        </w:tc>
        <w:tc>
          <w:tcPr>
            <w:tcW w:w="220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带队指导教师</w:t>
            </w:r>
          </w:p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实习学校指导教师</w:t>
            </w:r>
          </w:p>
        </w:tc>
        <w:tc>
          <w:tcPr>
            <w:tcW w:w="1479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第3-1</w:t>
            </w:r>
            <w:r>
              <w:rPr>
                <w:rFonts w:hint="eastAsia" w:ascii="仿宋_GB2312" w:hAnsi="宋体" w:eastAsia="仿宋_GB2312"/>
                <w:bCs/>
                <w:sz w:val="24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/>
                <w:bCs/>
                <w:sz w:val="24"/>
              </w:rPr>
              <w:t>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55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3</w:t>
            </w:r>
          </w:p>
        </w:tc>
        <w:tc>
          <w:tcPr>
            <w:tcW w:w="3240" w:type="dxa"/>
            <w:gridSpan w:val="2"/>
            <w:vAlign w:val="center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三督促：</w:t>
            </w:r>
          </w:p>
          <w:p>
            <w:pPr>
              <w:spacing w:line="440" w:lineRule="exact"/>
              <w:jc w:val="left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（1）督促带队指导教师扎实推进相关工作；</w:t>
            </w:r>
          </w:p>
          <w:p>
            <w:pPr>
              <w:spacing w:line="440" w:lineRule="exact"/>
              <w:jc w:val="left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（2）督促实习生脚踏实地进行教育实习；</w:t>
            </w:r>
          </w:p>
          <w:p>
            <w:pPr>
              <w:spacing w:line="440" w:lineRule="exact"/>
              <w:jc w:val="left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（3）督促实习学校全力配合教育实习工作。</w:t>
            </w:r>
          </w:p>
        </w:tc>
        <w:tc>
          <w:tcPr>
            <w:tcW w:w="220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教学院长、各系主任、教务科</w:t>
            </w:r>
          </w:p>
        </w:tc>
        <w:tc>
          <w:tcPr>
            <w:tcW w:w="1479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第3-1</w:t>
            </w:r>
            <w:r>
              <w:rPr>
                <w:rFonts w:hint="eastAsia" w:ascii="仿宋_GB2312" w:hAnsi="宋体" w:eastAsia="仿宋_GB2312"/>
                <w:bCs/>
                <w:sz w:val="24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/>
                <w:bCs/>
                <w:sz w:val="24"/>
              </w:rPr>
              <w:t>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55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4</w:t>
            </w:r>
          </w:p>
        </w:tc>
        <w:tc>
          <w:tcPr>
            <w:tcW w:w="3240" w:type="dxa"/>
            <w:gridSpan w:val="2"/>
            <w:vAlign w:val="center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教育实习简报编制（每实习组完成2期），并积极向学校教务处教师教育管理办公室投稿。</w:t>
            </w:r>
          </w:p>
        </w:tc>
        <w:tc>
          <w:tcPr>
            <w:tcW w:w="220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各实习小组</w:t>
            </w:r>
          </w:p>
        </w:tc>
        <w:tc>
          <w:tcPr>
            <w:tcW w:w="1479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第3-1</w:t>
            </w:r>
            <w:r>
              <w:rPr>
                <w:rFonts w:hint="eastAsia" w:ascii="仿宋_GB2312" w:hAnsi="宋体" w:eastAsia="仿宋_GB2312"/>
                <w:bCs/>
                <w:sz w:val="24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/>
                <w:bCs/>
                <w:sz w:val="24"/>
              </w:rPr>
              <w:t>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55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5</w:t>
            </w:r>
          </w:p>
        </w:tc>
        <w:tc>
          <w:tcPr>
            <w:tcW w:w="3240" w:type="dxa"/>
            <w:gridSpan w:val="2"/>
            <w:vAlign w:val="center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实习结束前总结：实习生个人总结、实习成绩评定等工作。</w:t>
            </w:r>
          </w:p>
        </w:tc>
        <w:tc>
          <w:tcPr>
            <w:tcW w:w="220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带队指导教师</w:t>
            </w:r>
          </w:p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实习生</w:t>
            </w:r>
          </w:p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实习学校</w:t>
            </w:r>
          </w:p>
        </w:tc>
        <w:tc>
          <w:tcPr>
            <w:tcW w:w="1479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第1</w:t>
            </w:r>
            <w:r>
              <w:rPr>
                <w:rFonts w:hint="eastAsia" w:ascii="仿宋_GB2312" w:hAnsi="宋体" w:eastAsia="仿宋_GB2312"/>
                <w:bCs/>
                <w:sz w:val="24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/>
                <w:bCs/>
                <w:sz w:val="24"/>
              </w:rPr>
              <w:t>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55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6</w:t>
            </w:r>
          </w:p>
        </w:tc>
        <w:tc>
          <w:tcPr>
            <w:tcW w:w="3240" w:type="dxa"/>
            <w:gridSpan w:val="2"/>
            <w:vAlign w:val="center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实习生返校</w:t>
            </w:r>
          </w:p>
        </w:tc>
        <w:tc>
          <w:tcPr>
            <w:tcW w:w="220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教务科</w:t>
            </w:r>
          </w:p>
        </w:tc>
        <w:tc>
          <w:tcPr>
            <w:tcW w:w="1479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第1</w:t>
            </w:r>
            <w:r>
              <w:rPr>
                <w:rFonts w:hint="eastAsia" w:ascii="仿宋_GB2312" w:hAnsi="宋体" w:eastAsia="仿宋_GB2312"/>
                <w:bCs/>
                <w:sz w:val="24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/>
                <w:bCs/>
                <w:sz w:val="24"/>
              </w:rPr>
              <w:t>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276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lang w:val="en-US" w:eastAsia="zh-CN"/>
              </w:rPr>
              <w:t>第七学期实习：11</w:t>
            </w:r>
            <w:r>
              <w:rPr>
                <w:rFonts w:hint="eastAsia" w:ascii="仿宋_GB2312" w:hAnsi="宋体" w:eastAsia="仿宋_GB2312"/>
                <w:bCs/>
                <w:sz w:val="24"/>
              </w:rPr>
              <w:t>月</w:t>
            </w:r>
            <w:r>
              <w:rPr>
                <w:rFonts w:hint="eastAsia" w:ascii="仿宋_GB2312" w:hAnsi="宋体" w:eastAsia="仿宋_GB2312"/>
                <w:bCs/>
                <w:sz w:val="24"/>
                <w:lang w:val="en-US" w:eastAsia="zh-CN"/>
              </w:rPr>
              <w:t>18</w:t>
            </w:r>
            <w:r>
              <w:rPr>
                <w:rFonts w:hint="eastAsia" w:ascii="仿宋_GB2312" w:hAnsi="宋体" w:eastAsia="仿宋_GB2312"/>
                <w:bCs/>
                <w:sz w:val="24"/>
              </w:rPr>
              <w:t>日-1</w:t>
            </w:r>
            <w:r>
              <w:rPr>
                <w:rFonts w:hint="eastAsia" w:ascii="仿宋_GB2312" w:hAnsi="宋体" w:eastAsia="仿宋_GB2312"/>
                <w:bCs/>
                <w:sz w:val="24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/>
                <w:bCs/>
                <w:sz w:val="24"/>
              </w:rPr>
              <w:t>月</w:t>
            </w:r>
            <w:r>
              <w:rPr>
                <w:rFonts w:hint="eastAsia" w:ascii="仿宋_GB2312" w:hAnsi="宋体" w:eastAsia="仿宋_GB2312"/>
                <w:bCs/>
                <w:sz w:val="24"/>
                <w:lang w:val="en-US" w:eastAsia="zh-CN"/>
              </w:rPr>
              <w:t>13</w:t>
            </w:r>
            <w:r>
              <w:rPr>
                <w:rFonts w:hint="eastAsia" w:ascii="仿宋_GB2312" w:hAnsi="宋体" w:eastAsia="仿宋_GB2312"/>
                <w:bCs/>
                <w:sz w:val="24"/>
              </w:rPr>
              <w:t>日</w:t>
            </w:r>
          </w:p>
          <w:p>
            <w:pPr>
              <w:spacing w:line="440" w:lineRule="exact"/>
              <w:jc w:val="center"/>
              <w:rPr>
                <w:rFonts w:hint="default" w:ascii="仿宋_GB2312" w:hAnsi="宋体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lang w:val="en-US" w:eastAsia="zh-CN"/>
              </w:rPr>
              <w:t>第八学期实习：5月5日-5月30日</w:t>
            </w:r>
          </w:p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反思研习阶段</w:t>
            </w:r>
          </w:p>
        </w:tc>
        <w:tc>
          <w:tcPr>
            <w:tcW w:w="55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1</w:t>
            </w:r>
          </w:p>
        </w:tc>
        <w:tc>
          <w:tcPr>
            <w:tcW w:w="3240" w:type="dxa"/>
            <w:gridSpan w:val="2"/>
            <w:vAlign w:val="center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实习生应交作业及材料回收</w:t>
            </w:r>
          </w:p>
        </w:tc>
        <w:tc>
          <w:tcPr>
            <w:tcW w:w="220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实习小组、教务科</w:t>
            </w:r>
          </w:p>
        </w:tc>
        <w:tc>
          <w:tcPr>
            <w:tcW w:w="1479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第1</w:t>
            </w:r>
            <w:r>
              <w:rPr>
                <w:rFonts w:hint="eastAsia" w:ascii="仿宋_GB2312" w:hAnsi="宋体" w:eastAsia="仿宋_GB2312"/>
                <w:bCs/>
                <w:sz w:val="24"/>
                <w:lang w:val="en-US" w:eastAsia="zh-CN"/>
              </w:rPr>
              <w:t>4</w:t>
            </w:r>
            <w:r>
              <w:rPr>
                <w:rFonts w:hint="eastAsia" w:ascii="仿宋_GB2312" w:hAnsi="宋体" w:eastAsia="仿宋_GB2312"/>
                <w:bCs/>
                <w:sz w:val="24"/>
              </w:rPr>
              <w:t>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55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2</w:t>
            </w:r>
          </w:p>
        </w:tc>
        <w:tc>
          <w:tcPr>
            <w:tcW w:w="3240" w:type="dxa"/>
            <w:gridSpan w:val="2"/>
            <w:vAlign w:val="center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教育调查报告、实习案例成绩评定</w:t>
            </w:r>
          </w:p>
        </w:tc>
        <w:tc>
          <w:tcPr>
            <w:tcW w:w="220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带队指导教师</w:t>
            </w:r>
          </w:p>
        </w:tc>
        <w:tc>
          <w:tcPr>
            <w:tcW w:w="1479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55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3</w:t>
            </w:r>
          </w:p>
        </w:tc>
        <w:tc>
          <w:tcPr>
            <w:tcW w:w="3240" w:type="dxa"/>
            <w:gridSpan w:val="2"/>
            <w:vAlign w:val="center"/>
          </w:tcPr>
          <w:p>
            <w:pPr>
              <w:spacing w:line="440" w:lineRule="exact"/>
              <w:jc w:val="left"/>
              <w:rPr>
                <w:rFonts w:hint="default" w:ascii="仿宋_GB2312" w:hAnsi="宋体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按照研习计划进行</w:t>
            </w:r>
            <w:r>
              <w:rPr>
                <w:rFonts w:hint="eastAsia" w:ascii="仿宋_GB2312" w:hAnsi="宋体" w:eastAsia="仿宋_GB2312"/>
                <w:sz w:val="24"/>
              </w:rPr>
              <w:t>优质课展示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、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专业成长分享等工作</w:t>
            </w:r>
          </w:p>
        </w:tc>
        <w:tc>
          <w:tcPr>
            <w:tcW w:w="220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各系主任</w:t>
            </w:r>
          </w:p>
        </w:tc>
        <w:tc>
          <w:tcPr>
            <w:tcW w:w="1479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第14-15周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55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4</w:t>
            </w:r>
          </w:p>
        </w:tc>
        <w:tc>
          <w:tcPr>
            <w:tcW w:w="3240" w:type="dxa"/>
            <w:gridSpan w:val="2"/>
            <w:vAlign w:val="center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实习成绩考核与评定</w:t>
            </w:r>
          </w:p>
        </w:tc>
        <w:tc>
          <w:tcPr>
            <w:tcW w:w="220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带队指导教师</w:t>
            </w:r>
          </w:p>
        </w:tc>
        <w:tc>
          <w:tcPr>
            <w:tcW w:w="1479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第15周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555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437" w:type="dxa"/>
            <w:vMerge w:val="restart"/>
            <w:vAlign w:val="center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评优</w:t>
            </w:r>
          </w:p>
        </w:tc>
        <w:tc>
          <w:tcPr>
            <w:tcW w:w="2803" w:type="dxa"/>
            <w:vAlign w:val="center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优秀实习生、优秀单项</w:t>
            </w:r>
          </w:p>
        </w:tc>
        <w:tc>
          <w:tcPr>
            <w:tcW w:w="220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带队指导教师</w:t>
            </w:r>
          </w:p>
        </w:tc>
        <w:tc>
          <w:tcPr>
            <w:tcW w:w="1479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555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437" w:type="dxa"/>
            <w:vMerge w:val="continue"/>
            <w:vAlign w:val="center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2803" w:type="dxa"/>
            <w:vAlign w:val="center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优秀带队指导教师</w:t>
            </w:r>
          </w:p>
        </w:tc>
        <w:tc>
          <w:tcPr>
            <w:tcW w:w="220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各系主任</w:t>
            </w:r>
          </w:p>
        </w:tc>
        <w:tc>
          <w:tcPr>
            <w:tcW w:w="1479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55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7</w:t>
            </w:r>
          </w:p>
        </w:tc>
        <w:tc>
          <w:tcPr>
            <w:tcW w:w="3240" w:type="dxa"/>
            <w:gridSpan w:val="2"/>
            <w:vAlign w:val="center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针对实习中发现的问题和获得的反馈信息，不断加强和改进实习工作</w:t>
            </w:r>
          </w:p>
        </w:tc>
        <w:tc>
          <w:tcPr>
            <w:tcW w:w="220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教学院长</w:t>
            </w:r>
          </w:p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教务科</w:t>
            </w:r>
          </w:p>
        </w:tc>
        <w:tc>
          <w:tcPr>
            <w:tcW w:w="1479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第16周</w:t>
            </w:r>
          </w:p>
        </w:tc>
      </w:tr>
    </w:tbl>
    <w:p>
      <w:pPr>
        <w:pStyle w:val="2"/>
        <w:snapToGrid w:val="0"/>
        <w:spacing w:line="500" w:lineRule="exact"/>
        <w:ind w:right="288" w:rightChars="137" w:firstLine="565" w:firstLineChars="202"/>
        <w:rPr>
          <w:rFonts w:ascii="仿宋_GB2312" w:hAnsi="仿宋_GB2312" w:eastAsia="仿宋_GB2312"/>
          <w:szCs w:val="28"/>
        </w:rPr>
      </w:pPr>
      <w:r>
        <w:rPr>
          <w:rFonts w:hint="eastAsia" w:ascii="仿宋_GB2312" w:hAnsi="仿宋_GB2312" w:eastAsia="仿宋_GB2312"/>
          <w:szCs w:val="28"/>
        </w:rPr>
        <w:t>五、实习成绩评定</w:t>
      </w:r>
    </w:p>
    <w:p>
      <w:pPr>
        <w:pStyle w:val="2"/>
        <w:snapToGrid w:val="0"/>
        <w:spacing w:line="500" w:lineRule="exact"/>
        <w:ind w:right="288" w:rightChars="137" w:firstLine="565" w:firstLineChars="202"/>
        <w:rPr>
          <w:rFonts w:hint="eastAsia" w:ascii="仿宋_GB2312" w:hAnsi="仿宋_GB2312" w:eastAsia="仿宋_GB2312"/>
          <w:szCs w:val="28"/>
        </w:rPr>
      </w:pPr>
      <w:r>
        <w:rPr>
          <w:rFonts w:hint="eastAsia" w:ascii="仿宋_GB2312" w:hAnsi="仿宋_GB2312" w:eastAsia="仿宋_GB2312"/>
          <w:szCs w:val="28"/>
        </w:rPr>
        <w:t>1.教育实习成绩的评定按照《</w:t>
      </w:r>
      <w:r>
        <w:rPr>
          <w:rFonts w:hint="eastAsia" w:ascii="仿宋_GB2312" w:hAnsi="仿宋_GB2312" w:eastAsia="仿宋_GB2312"/>
          <w:szCs w:val="28"/>
          <w:lang w:val="en-US" w:eastAsia="zh-CN"/>
        </w:rPr>
        <w:t>杭州师范大学</w:t>
      </w:r>
      <w:r>
        <w:rPr>
          <w:rFonts w:hint="eastAsia" w:ascii="仿宋_GB2312" w:hAnsi="仿宋_GB2312" w:eastAsia="仿宋_GB2312"/>
          <w:szCs w:val="28"/>
        </w:rPr>
        <w:t>教育实习规程》中的有关要求进行。相关要求见下表：</w:t>
      </w:r>
    </w:p>
    <w:p>
      <w:pPr>
        <w:pStyle w:val="2"/>
        <w:snapToGrid w:val="0"/>
        <w:spacing w:line="500" w:lineRule="exact"/>
        <w:ind w:right="288" w:rightChars="137" w:firstLine="565" w:firstLineChars="202"/>
        <w:rPr>
          <w:rFonts w:hint="eastAsia" w:ascii="仿宋_GB2312" w:hAnsi="仿宋_GB2312" w:eastAsia="仿宋_GB2312"/>
          <w:szCs w:val="28"/>
        </w:rPr>
      </w:pPr>
    </w:p>
    <w:tbl>
      <w:tblPr>
        <w:tblStyle w:val="8"/>
        <w:tblW w:w="0" w:type="auto"/>
        <w:tblInd w:w="-3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8"/>
        <w:gridCol w:w="1568"/>
        <w:gridCol w:w="1595"/>
        <w:gridCol w:w="1555"/>
        <w:gridCol w:w="17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1718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highlight w:val="none"/>
              </w:rPr>
              <w:t>考核项目</w:t>
            </w:r>
          </w:p>
        </w:tc>
        <w:tc>
          <w:tcPr>
            <w:tcW w:w="1568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highlight w:val="none"/>
              </w:rPr>
              <w:t>教学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highlight w:val="none"/>
                <w:lang w:val="en-US" w:eastAsia="zh-CN"/>
              </w:rPr>
              <w:t>实践</w:t>
            </w:r>
          </w:p>
          <w:p>
            <w:pPr>
              <w:spacing w:line="440" w:lineRule="exact"/>
              <w:jc w:val="center"/>
              <w:rPr>
                <w:rFonts w:hint="default" w:ascii="仿宋_GB2312" w:hAnsi="宋体" w:eastAsia="仿宋_GB2312"/>
                <w:b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highlight w:val="none"/>
                <w:lang w:val="en-US" w:eastAsia="zh-CN"/>
              </w:rPr>
              <w:t>能力</w:t>
            </w:r>
          </w:p>
        </w:tc>
        <w:tc>
          <w:tcPr>
            <w:tcW w:w="1595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highlight w:val="none"/>
                <w:lang w:val="en-US" w:eastAsia="zh-CN"/>
              </w:rPr>
              <w:t>综合育人</w:t>
            </w:r>
          </w:p>
          <w:p>
            <w:pPr>
              <w:spacing w:line="440" w:lineRule="exact"/>
              <w:jc w:val="center"/>
              <w:rPr>
                <w:rFonts w:hint="default" w:ascii="仿宋_GB2312" w:hAnsi="宋体" w:eastAsia="仿宋_GB2312"/>
                <w:b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highlight w:val="none"/>
                <w:lang w:val="en-US" w:eastAsia="zh-CN"/>
              </w:rPr>
              <w:t>能力</w:t>
            </w:r>
          </w:p>
        </w:tc>
        <w:tc>
          <w:tcPr>
            <w:tcW w:w="1555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highlight w:val="none"/>
                <w:lang w:val="en-US" w:eastAsia="zh-CN"/>
              </w:rPr>
              <w:t>师德践行</w:t>
            </w:r>
          </w:p>
          <w:p>
            <w:pPr>
              <w:spacing w:line="440" w:lineRule="exact"/>
              <w:jc w:val="center"/>
              <w:rPr>
                <w:rFonts w:hint="default" w:ascii="仿宋_GB2312" w:hAnsi="宋体" w:eastAsia="仿宋_GB2312"/>
                <w:b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highlight w:val="none"/>
                <w:lang w:val="en-US" w:eastAsia="zh-CN"/>
              </w:rPr>
              <w:t>能力</w:t>
            </w:r>
          </w:p>
        </w:tc>
        <w:tc>
          <w:tcPr>
            <w:tcW w:w="1786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highlight w:val="none"/>
                <w:lang w:val="en-US" w:eastAsia="zh-CN"/>
              </w:rPr>
              <w:t>专业成长</w:t>
            </w:r>
          </w:p>
          <w:p>
            <w:pPr>
              <w:spacing w:line="440" w:lineRule="exact"/>
              <w:jc w:val="center"/>
              <w:rPr>
                <w:rFonts w:hint="default" w:ascii="仿宋_GB2312" w:hAnsi="宋体" w:eastAsia="仿宋_GB2312"/>
                <w:b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highlight w:val="none"/>
                <w:lang w:val="en-US" w:eastAsia="zh-CN"/>
              </w:rPr>
              <w:t>能力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1718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highlight w:val="none"/>
              </w:rPr>
              <w:t>分值</w:t>
            </w:r>
          </w:p>
          <w:p>
            <w:pPr>
              <w:spacing w:line="44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bCs/>
                <w:szCs w:val="21"/>
                <w:highlight w:val="none"/>
              </w:rPr>
              <w:t>（总100分）</w:t>
            </w:r>
          </w:p>
        </w:tc>
        <w:tc>
          <w:tcPr>
            <w:tcW w:w="1568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40</w:t>
            </w:r>
          </w:p>
        </w:tc>
        <w:tc>
          <w:tcPr>
            <w:tcW w:w="159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30</w:t>
            </w:r>
          </w:p>
        </w:tc>
        <w:tc>
          <w:tcPr>
            <w:tcW w:w="1555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  <w:lang w:val="en-US" w:eastAsia="zh-CN"/>
              </w:rPr>
              <w:t>15</w:t>
            </w:r>
          </w:p>
        </w:tc>
        <w:tc>
          <w:tcPr>
            <w:tcW w:w="1786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8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highlight w:val="none"/>
              </w:rPr>
              <w:t>评定标准</w:t>
            </w:r>
          </w:p>
        </w:tc>
        <w:tc>
          <w:tcPr>
            <w:tcW w:w="1568" w:type="dxa"/>
            <w:vAlign w:val="center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根据实习生课堂教学的总体表现</w:t>
            </w:r>
          </w:p>
        </w:tc>
        <w:tc>
          <w:tcPr>
            <w:tcW w:w="1595" w:type="dxa"/>
            <w:vAlign w:val="center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根据实习生</w:t>
            </w:r>
            <w:r>
              <w:rPr>
                <w:rFonts w:hint="eastAsia" w:ascii="仿宋_GB2312" w:eastAsia="仿宋_GB2312"/>
                <w:sz w:val="24"/>
                <w:highlight w:val="none"/>
                <w:lang w:val="en-US" w:eastAsia="zh-CN"/>
              </w:rPr>
              <w:t>综合与人</w:t>
            </w:r>
            <w:r>
              <w:rPr>
                <w:rFonts w:hint="eastAsia" w:ascii="仿宋_GB2312" w:eastAsia="仿宋_GB2312"/>
                <w:sz w:val="24"/>
                <w:highlight w:val="none"/>
              </w:rPr>
              <w:t>的总体表现</w:t>
            </w:r>
          </w:p>
        </w:tc>
        <w:tc>
          <w:tcPr>
            <w:tcW w:w="1555" w:type="dxa"/>
            <w:vAlign w:val="center"/>
          </w:tcPr>
          <w:p>
            <w:pPr>
              <w:spacing w:line="440" w:lineRule="exact"/>
              <w:jc w:val="left"/>
              <w:rPr>
                <w:rFonts w:hint="default" w:ascii="仿宋_GB2312" w:hAnsi="宋体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根据实习生</w:t>
            </w:r>
            <w:r>
              <w:rPr>
                <w:rFonts w:hint="eastAsia" w:ascii="仿宋_GB2312" w:eastAsia="仿宋_GB2312"/>
                <w:sz w:val="24"/>
                <w:highlight w:val="none"/>
                <w:lang w:val="en-US" w:eastAsia="zh-CN"/>
              </w:rPr>
              <w:t>师德践行的总体表现</w:t>
            </w:r>
          </w:p>
        </w:tc>
        <w:tc>
          <w:tcPr>
            <w:tcW w:w="1786" w:type="dxa"/>
            <w:vAlign w:val="center"/>
          </w:tcPr>
          <w:p>
            <w:pPr>
              <w:spacing w:line="440" w:lineRule="exact"/>
              <w:jc w:val="left"/>
              <w:rPr>
                <w:rFonts w:hint="default" w:ascii="仿宋_GB2312" w:hAnsi="宋体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根据实习生</w:t>
            </w:r>
            <w:r>
              <w:rPr>
                <w:rFonts w:hint="eastAsia" w:ascii="仿宋_GB2312" w:hAnsi="宋体" w:eastAsia="仿宋_GB2312"/>
                <w:sz w:val="24"/>
                <w:highlight w:val="none"/>
                <w:lang w:val="en-US" w:eastAsia="zh-CN"/>
              </w:rPr>
              <w:t>专业能力提升的总体表现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8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/>
                <w:b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highlight w:val="none"/>
                <w:lang w:val="en-US" w:eastAsia="zh-CN"/>
              </w:rPr>
              <w:t>单项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highlight w:val="none"/>
              </w:rPr>
              <w:t>评定人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highlight w:val="none"/>
                <w:lang w:val="en-US" w:eastAsia="zh-CN"/>
              </w:rPr>
              <w:t>及审核人</w:t>
            </w:r>
          </w:p>
        </w:tc>
        <w:tc>
          <w:tcPr>
            <w:tcW w:w="1568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实习学校</w:t>
            </w:r>
          </w:p>
          <w:p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指导教师</w:t>
            </w:r>
          </w:p>
        </w:tc>
        <w:tc>
          <w:tcPr>
            <w:tcW w:w="159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实习学校</w:t>
            </w:r>
          </w:p>
          <w:p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指导教师</w:t>
            </w:r>
          </w:p>
        </w:tc>
        <w:tc>
          <w:tcPr>
            <w:tcW w:w="155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实习学校</w:t>
            </w:r>
          </w:p>
          <w:p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指导教师</w:t>
            </w:r>
          </w:p>
        </w:tc>
        <w:tc>
          <w:tcPr>
            <w:tcW w:w="1786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实习学校</w:t>
            </w:r>
          </w:p>
          <w:p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指导教师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8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highlight w:val="none"/>
              </w:rPr>
            </w:pPr>
          </w:p>
        </w:tc>
        <w:tc>
          <w:tcPr>
            <w:tcW w:w="6504" w:type="dxa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实习学校教育实习领导小组审核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8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highlight w:val="none"/>
              </w:rPr>
              <w:t>总评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highlight w:val="none"/>
                <w:lang w:val="en-US" w:eastAsia="zh-CN"/>
              </w:rPr>
              <w:t>定及</w:t>
            </w:r>
          </w:p>
          <w:p>
            <w:pPr>
              <w:spacing w:line="440" w:lineRule="exact"/>
              <w:jc w:val="center"/>
              <w:rPr>
                <w:rFonts w:hint="default" w:ascii="仿宋_GB2312" w:hAnsi="宋体" w:eastAsia="仿宋_GB2312"/>
                <w:b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highlight w:val="none"/>
                <w:lang w:val="en-US" w:eastAsia="zh-CN"/>
              </w:rPr>
              <w:t>审核人</w:t>
            </w:r>
          </w:p>
        </w:tc>
        <w:tc>
          <w:tcPr>
            <w:tcW w:w="6504" w:type="dxa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  <w:lang w:val="en-US" w:eastAsia="zh-CN"/>
              </w:rPr>
              <w:t>实习带队老师</w:t>
            </w: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right="288" w:rightChars="137" w:firstLine="560" w:firstLineChars="200"/>
        <w:textAlignment w:val="auto"/>
        <w:rPr>
          <w:rFonts w:ascii="仿宋_GB2312" w:hAnsi="仿宋_GB2312" w:eastAsia="仿宋_GB2312"/>
          <w:szCs w:val="28"/>
          <w:highlight w:val="none"/>
        </w:rPr>
      </w:pPr>
      <w:r>
        <w:rPr>
          <w:rFonts w:hint="eastAsia" w:ascii="仿宋_GB2312" w:hAnsi="仿宋_GB2312" w:eastAsia="仿宋_GB2312"/>
          <w:szCs w:val="28"/>
          <w:highlight w:val="none"/>
        </w:rPr>
        <w:t>2. 在实习阶段结束前，请</w:t>
      </w:r>
      <w:r>
        <w:rPr>
          <w:rFonts w:hint="eastAsia" w:ascii="仿宋_GB2312" w:hAnsi="仿宋_GB2312" w:eastAsia="仿宋_GB2312"/>
          <w:szCs w:val="28"/>
          <w:highlight w:val="none"/>
          <w:lang w:val="en-US" w:eastAsia="zh-CN"/>
        </w:rPr>
        <w:t>实习学校</w:t>
      </w:r>
      <w:r>
        <w:rPr>
          <w:rFonts w:hint="eastAsia" w:ascii="仿宋_GB2312" w:hAnsi="仿宋_GB2312" w:eastAsia="仿宋_GB2312"/>
          <w:szCs w:val="28"/>
          <w:highlight w:val="none"/>
        </w:rPr>
        <w:t>指导老师</w:t>
      </w:r>
      <w:r>
        <w:rPr>
          <w:rFonts w:hint="eastAsia" w:ascii="仿宋_GB2312" w:hAnsi="仿宋_GB2312" w:eastAsia="仿宋_GB2312"/>
          <w:szCs w:val="28"/>
          <w:highlight w:val="none"/>
          <w:lang w:val="en-US" w:eastAsia="zh-CN"/>
        </w:rPr>
        <w:t>分别</w:t>
      </w:r>
      <w:r>
        <w:rPr>
          <w:rFonts w:hint="eastAsia" w:ascii="仿宋_GB2312" w:hAnsi="仿宋_GB2312" w:eastAsia="仿宋_GB2312"/>
          <w:szCs w:val="28"/>
          <w:highlight w:val="none"/>
        </w:rPr>
        <w:t>填写《教学实践能力成绩考核评定表》</w:t>
      </w:r>
      <w:r>
        <w:rPr>
          <w:rFonts w:hint="eastAsia" w:ascii="仿宋_GB2312" w:hAnsi="仿宋_GB2312" w:eastAsia="仿宋_GB2312"/>
          <w:szCs w:val="28"/>
          <w:highlight w:val="none"/>
          <w:lang w:eastAsia="zh-CN"/>
        </w:rPr>
        <w:t>、</w:t>
      </w:r>
      <w:r>
        <w:rPr>
          <w:rFonts w:hint="eastAsia" w:ascii="仿宋_GB2312" w:hAnsi="仿宋_GB2312" w:eastAsia="仿宋_GB2312"/>
          <w:szCs w:val="28"/>
          <w:highlight w:val="none"/>
        </w:rPr>
        <w:t>《师德践行与专业成长成绩考核评定表》</w:t>
      </w:r>
      <w:r>
        <w:rPr>
          <w:rFonts w:hint="eastAsia" w:ascii="仿宋_GB2312" w:hAnsi="仿宋_GB2312" w:eastAsia="仿宋_GB2312"/>
          <w:szCs w:val="28"/>
          <w:highlight w:val="none"/>
          <w:lang w:eastAsia="zh-CN"/>
        </w:rPr>
        <w:t>、</w:t>
      </w:r>
      <w:r>
        <w:rPr>
          <w:rFonts w:hint="eastAsia" w:ascii="仿宋_GB2312" w:hAnsi="仿宋_GB2312" w:eastAsia="仿宋_GB2312"/>
          <w:szCs w:val="28"/>
          <w:highlight w:val="none"/>
        </w:rPr>
        <w:t>《综合育人能力成绩考核评定表》</w:t>
      </w:r>
      <w:r>
        <w:rPr>
          <w:rFonts w:hint="eastAsia" w:ascii="仿宋_GB2312" w:hAnsi="仿宋_GB2312" w:eastAsia="仿宋_GB2312"/>
          <w:szCs w:val="28"/>
          <w:highlight w:val="none"/>
          <w:lang w:eastAsia="zh-CN"/>
        </w:rPr>
        <w:t>、《教育实习成绩表》、</w:t>
      </w:r>
      <w:r>
        <w:rPr>
          <w:rFonts w:hint="eastAsia" w:ascii="仿宋_GB2312" w:hAnsi="仿宋_GB2312" w:eastAsia="仿宋_GB2312"/>
          <w:szCs w:val="28"/>
          <w:highlight w:val="none"/>
        </w:rPr>
        <w:t>《实习情况反馈表》，交由实习学校教育实习领导小组进行汇总考核，</w:t>
      </w:r>
      <w:r>
        <w:rPr>
          <w:rFonts w:hint="eastAsia" w:ascii="仿宋_GB2312" w:hAnsi="仿宋_GB2312" w:eastAsia="仿宋_GB2312"/>
          <w:szCs w:val="28"/>
          <w:highlight w:val="none"/>
          <w:lang w:val="en-US" w:eastAsia="zh-CN"/>
        </w:rPr>
        <w:t>并</w:t>
      </w:r>
      <w:r>
        <w:rPr>
          <w:rFonts w:hint="eastAsia" w:ascii="仿宋_GB2312" w:hAnsi="仿宋_GB2312" w:eastAsia="仿宋_GB2312"/>
          <w:szCs w:val="28"/>
          <w:highlight w:val="none"/>
        </w:rPr>
        <w:t>签名盖章后由带队指导教师带回学院。</w:t>
      </w:r>
    </w:p>
    <w:p>
      <w:pPr>
        <w:pStyle w:val="2"/>
        <w:snapToGrid w:val="0"/>
        <w:spacing w:line="500" w:lineRule="exact"/>
        <w:ind w:right="288" w:rightChars="137" w:firstLine="565" w:firstLineChars="202"/>
        <w:rPr>
          <w:rFonts w:hint="eastAsia" w:ascii="仿宋_GB2312" w:hAnsi="仿宋_GB2312" w:eastAsia="仿宋_GB2312"/>
          <w:szCs w:val="28"/>
        </w:rPr>
      </w:pPr>
      <w:r>
        <w:rPr>
          <w:rFonts w:hint="eastAsia" w:ascii="仿宋_GB2312" w:hAnsi="仿宋_GB2312" w:eastAsia="仿宋_GB2312"/>
          <w:szCs w:val="28"/>
        </w:rPr>
        <w:t>3. 在实习阶段结束前，请实习带队教师对“教育调查报告”进行评阅</w:t>
      </w:r>
      <w:r>
        <w:rPr>
          <w:rFonts w:hint="eastAsia" w:ascii="仿宋_GB2312" w:hAnsi="仿宋_GB2312" w:eastAsia="仿宋_GB2312"/>
          <w:szCs w:val="28"/>
          <w:lang w:eastAsia="zh-CN"/>
        </w:rPr>
        <w:t>。</w:t>
      </w:r>
      <w:r>
        <w:rPr>
          <w:rFonts w:hint="eastAsia" w:ascii="仿宋_GB2312" w:hAnsi="仿宋_GB2312" w:eastAsia="仿宋_GB2312"/>
          <w:szCs w:val="28"/>
        </w:rPr>
        <w:t>学院教务科尊重实习学校教育实习领导小组和实习带队教师意见，汇总实习学校和带队教师提供的各项成绩，填写《教育实习成绩评定表》。对学生教育实习的综合表现进行评定。表格均需签名后交回学院</w:t>
      </w:r>
      <w:r>
        <w:rPr>
          <w:rFonts w:hint="eastAsia" w:ascii="仿宋_GB2312" w:hAnsi="仿宋_GB2312" w:eastAsia="仿宋_GB2312"/>
          <w:szCs w:val="28"/>
          <w:lang w:eastAsia="zh-CN"/>
        </w:rPr>
        <w:t>，</w:t>
      </w:r>
      <w:r>
        <w:rPr>
          <w:rFonts w:hint="eastAsia" w:ascii="仿宋_GB2312" w:hAnsi="仿宋_GB2312" w:eastAsia="仿宋_GB2312"/>
          <w:szCs w:val="28"/>
          <w:lang w:val="en-US" w:eastAsia="zh-CN"/>
        </w:rPr>
        <w:t>学院教务科将</w:t>
      </w:r>
      <w:r>
        <w:rPr>
          <w:rFonts w:hint="eastAsia" w:ascii="仿宋_GB2312" w:hAnsi="仿宋_GB2312" w:eastAsia="仿宋_GB2312"/>
          <w:szCs w:val="28"/>
        </w:rPr>
        <w:t>提交院教育实习领导小组审核后交学校教务处。</w:t>
      </w:r>
    </w:p>
    <w:p>
      <w:pPr>
        <w:pStyle w:val="2"/>
        <w:snapToGrid w:val="0"/>
        <w:spacing w:line="500" w:lineRule="exact"/>
        <w:ind w:right="288" w:rightChars="137" w:firstLine="565" w:firstLineChars="202"/>
        <w:rPr>
          <w:rFonts w:hint="eastAsia" w:ascii="仿宋_GB2312" w:hAnsi="仿宋_GB2312" w:eastAsia="仿宋_GB2312"/>
          <w:szCs w:val="28"/>
          <w:lang w:eastAsia="zh-CN"/>
        </w:rPr>
      </w:pPr>
      <w:r>
        <w:rPr>
          <w:rFonts w:hint="eastAsia" w:ascii="仿宋_GB2312" w:hAnsi="仿宋_GB2312" w:eastAsia="仿宋_GB2312"/>
          <w:szCs w:val="28"/>
          <w:lang w:eastAsia="zh-CN"/>
        </w:rPr>
        <w:t>六、实习总结推优</w:t>
      </w:r>
    </w:p>
    <w:p>
      <w:pPr>
        <w:pStyle w:val="2"/>
        <w:snapToGrid w:val="0"/>
        <w:spacing w:line="500" w:lineRule="exact"/>
        <w:ind w:right="288" w:rightChars="137" w:firstLine="565" w:firstLineChars="202"/>
        <w:rPr>
          <w:rFonts w:hint="eastAsia" w:ascii="仿宋_GB2312" w:hAnsi="仿宋_GB2312" w:eastAsia="仿宋_GB2312"/>
          <w:szCs w:val="28"/>
        </w:rPr>
      </w:pPr>
      <w:r>
        <w:rPr>
          <w:rFonts w:hint="eastAsia" w:ascii="仿宋_GB2312" w:hAnsi="仿宋_GB2312" w:eastAsia="仿宋_GB2312"/>
          <w:szCs w:val="28"/>
        </w:rPr>
        <w:t>以公开课、观摩课、汇报会、座谈会等形式，展示教育实习成果。做好学院总结和推优工作，推荐校外优秀实习指导教师（25%）</w:t>
      </w:r>
      <w:r>
        <w:rPr>
          <w:rFonts w:hint="eastAsia" w:ascii="仿宋_GB2312" w:hAnsi="仿宋_GB2312" w:eastAsia="仿宋_GB2312"/>
          <w:szCs w:val="28"/>
          <w:lang w:eastAsia="zh-CN"/>
        </w:rPr>
        <w:t>、</w:t>
      </w:r>
      <w:r>
        <w:rPr>
          <w:rFonts w:hint="eastAsia" w:ascii="仿宋_GB2312" w:hAnsi="仿宋_GB2312" w:eastAsia="仿宋_GB2312"/>
          <w:szCs w:val="28"/>
        </w:rPr>
        <w:t>校级优秀带队指导教师（25%）和校级优秀实习生（10%）、教学工作实习先进个人（4%）、班主任工作先进个人（4%）和教育调查（小论文）工作先进个人（2%）。</w:t>
      </w:r>
    </w:p>
    <w:p>
      <w:pPr>
        <w:pStyle w:val="2"/>
        <w:snapToGrid w:val="0"/>
        <w:spacing w:line="500" w:lineRule="exact"/>
        <w:ind w:right="288" w:rightChars="137" w:firstLine="565" w:firstLineChars="202"/>
        <w:rPr>
          <w:rFonts w:hint="eastAsia" w:ascii="仿宋_GB2312" w:hAnsi="仿宋_GB2312" w:eastAsia="仿宋_GB2312"/>
          <w:szCs w:val="28"/>
        </w:rPr>
      </w:pPr>
    </w:p>
    <w:p>
      <w:pPr>
        <w:pStyle w:val="2"/>
        <w:snapToGrid w:val="0"/>
        <w:spacing w:line="500" w:lineRule="exact"/>
        <w:ind w:right="288" w:rightChars="137" w:firstLine="565" w:firstLineChars="202"/>
        <w:rPr>
          <w:rFonts w:hint="eastAsia" w:ascii="仿宋_GB2312" w:hAnsi="仿宋_GB2312" w:eastAsia="仿宋_GB2312"/>
          <w:szCs w:val="28"/>
        </w:rPr>
      </w:pPr>
      <w:r>
        <w:rPr>
          <w:rFonts w:hint="eastAsia" w:ascii="仿宋_GB2312" w:hAnsi="仿宋_GB2312" w:eastAsia="仿宋_GB2312"/>
          <w:szCs w:val="28"/>
        </w:rPr>
        <w:t xml:space="preserve"> </w:t>
      </w:r>
    </w:p>
    <w:p>
      <w:pPr>
        <w:pStyle w:val="2"/>
        <w:snapToGrid w:val="0"/>
        <w:spacing w:line="500" w:lineRule="exact"/>
        <w:ind w:right="288" w:rightChars="137" w:firstLine="565" w:firstLineChars="202"/>
        <w:jc w:val="right"/>
        <w:rPr>
          <w:rFonts w:ascii="仿宋_GB2312" w:hAnsi="仿宋_GB2312" w:eastAsia="仿宋_GB2312"/>
          <w:szCs w:val="28"/>
        </w:rPr>
      </w:pPr>
      <w:r>
        <w:rPr>
          <w:rFonts w:hint="eastAsia" w:ascii="仿宋_GB2312" w:hAnsi="仿宋_GB2312" w:eastAsia="仿宋_GB2312"/>
          <w:szCs w:val="28"/>
        </w:rPr>
        <w:t xml:space="preserve">                            经亨颐教育学院</w:t>
      </w:r>
    </w:p>
    <w:p>
      <w:pPr>
        <w:pStyle w:val="2"/>
        <w:snapToGrid w:val="0"/>
        <w:spacing w:line="500" w:lineRule="exact"/>
        <w:ind w:right="288" w:rightChars="137" w:firstLine="565" w:firstLineChars="202"/>
        <w:jc w:val="right"/>
        <w:rPr>
          <w:rFonts w:ascii="仿宋_GB2312" w:eastAsia="仿宋_GB2312"/>
        </w:rPr>
      </w:pPr>
      <w:r>
        <w:rPr>
          <w:rFonts w:hint="eastAsia" w:ascii="仿宋_GB2312" w:hAnsi="仿宋_GB2312" w:eastAsia="仿宋_GB2312"/>
          <w:szCs w:val="28"/>
        </w:rPr>
        <w:t xml:space="preserve">                          二Ｏ二</w:t>
      </w:r>
      <w:r>
        <w:rPr>
          <w:rFonts w:hint="eastAsia" w:ascii="仿宋_GB2312" w:hAnsi="仿宋_GB2312" w:eastAsia="仿宋_GB2312"/>
          <w:szCs w:val="28"/>
          <w:lang w:val="en-US" w:eastAsia="zh-CN"/>
        </w:rPr>
        <w:t>四</w:t>
      </w:r>
      <w:r>
        <w:rPr>
          <w:rFonts w:hint="eastAsia" w:ascii="仿宋_GB2312" w:hAnsi="仿宋_GB2312" w:eastAsia="仿宋_GB2312"/>
          <w:szCs w:val="28"/>
        </w:rPr>
        <w:t>年</w:t>
      </w:r>
      <w:r>
        <w:rPr>
          <w:rFonts w:hint="eastAsia" w:ascii="仿宋_GB2312" w:hAnsi="仿宋_GB2312" w:eastAsia="仿宋_GB2312"/>
          <w:szCs w:val="28"/>
          <w:lang w:eastAsia="zh-CN"/>
        </w:rPr>
        <w:t>六</w:t>
      </w:r>
      <w:r>
        <w:rPr>
          <w:rFonts w:hint="eastAsia" w:ascii="仿宋_GB2312" w:hAnsi="仿宋_GB2312" w:eastAsia="仿宋_GB2312"/>
          <w:szCs w:val="28"/>
        </w:rPr>
        <w:t>月</w:t>
      </w:r>
      <w:r>
        <w:rPr>
          <w:rFonts w:hint="eastAsia" w:ascii="仿宋_GB2312" w:hAnsi="仿宋_GB2312" w:eastAsia="仿宋_GB2312"/>
          <w:szCs w:val="28"/>
          <w:lang w:val="en-US" w:eastAsia="zh-CN"/>
        </w:rPr>
        <w:t>九</w:t>
      </w:r>
      <w:r>
        <w:rPr>
          <w:rFonts w:hint="eastAsia" w:ascii="仿宋_GB2312" w:hAnsi="仿宋_GB2312" w:eastAsia="仿宋_GB2312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206B671"/>
    <w:multiLevelType w:val="singleLevel"/>
    <w:tmpl w:val="C206B67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2YjZmM2RiYWE1MmIwOGE3OGM5ODAwM2I4ZGFlOGYifQ=="/>
  </w:docVars>
  <w:rsids>
    <w:rsidRoot w:val="008236B1"/>
    <w:rsid w:val="00011E8C"/>
    <w:rsid w:val="00016569"/>
    <w:rsid w:val="00023FC6"/>
    <w:rsid w:val="00026E14"/>
    <w:rsid w:val="0003341F"/>
    <w:rsid w:val="00034CA1"/>
    <w:rsid w:val="00043C2B"/>
    <w:rsid w:val="00054AD4"/>
    <w:rsid w:val="000677B6"/>
    <w:rsid w:val="000B0889"/>
    <w:rsid w:val="000B7CAB"/>
    <w:rsid w:val="000C7F9B"/>
    <w:rsid w:val="000F0955"/>
    <w:rsid w:val="000F54EE"/>
    <w:rsid w:val="00105D74"/>
    <w:rsid w:val="00130B32"/>
    <w:rsid w:val="00131746"/>
    <w:rsid w:val="0014015E"/>
    <w:rsid w:val="0019031E"/>
    <w:rsid w:val="00192B14"/>
    <w:rsid w:val="001C1FE0"/>
    <w:rsid w:val="001D003C"/>
    <w:rsid w:val="001D18C5"/>
    <w:rsid w:val="001E12EB"/>
    <w:rsid w:val="001F135A"/>
    <w:rsid w:val="001F45F7"/>
    <w:rsid w:val="001F709C"/>
    <w:rsid w:val="001F79FA"/>
    <w:rsid w:val="00203CD2"/>
    <w:rsid w:val="0022195B"/>
    <w:rsid w:val="002258D4"/>
    <w:rsid w:val="00244C42"/>
    <w:rsid w:val="00251D6B"/>
    <w:rsid w:val="00254CD3"/>
    <w:rsid w:val="002A558F"/>
    <w:rsid w:val="002A703B"/>
    <w:rsid w:val="002B417E"/>
    <w:rsid w:val="002D6D2A"/>
    <w:rsid w:val="00316524"/>
    <w:rsid w:val="00316B64"/>
    <w:rsid w:val="00320023"/>
    <w:rsid w:val="00332ED1"/>
    <w:rsid w:val="00353DD4"/>
    <w:rsid w:val="003549A6"/>
    <w:rsid w:val="00362CF7"/>
    <w:rsid w:val="003C5DFD"/>
    <w:rsid w:val="003D3B7E"/>
    <w:rsid w:val="004173B6"/>
    <w:rsid w:val="004175B5"/>
    <w:rsid w:val="00464719"/>
    <w:rsid w:val="004A0471"/>
    <w:rsid w:val="004B5BB1"/>
    <w:rsid w:val="004C4711"/>
    <w:rsid w:val="004C7891"/>
    <w:rsid w:val="004D16AD"/>
    <w:rsid w:val="005116BC"/>
    <w:rsid w:val="005404FD"/>
    <w:rsid w:val="005464D8"/>
    <w:rsid w:val="00547763"/>
    <w:rsid w:val="00573A81"/>
    <w:rsid w:val="005819B9"/>
    <w:rsid w:val="00591A5F"/>
    <w:rsid w:val="00593285"/>
    <w:rsid w:val="00593526"/>
    <w:rsid w:val="00596F51"/>
    <w:rsid w:val="005B3363"/>
    <w:rsid w:val="005B3C10"/>
    <w:rsid w:val="005B6FFA"/>
    <w:rsid w:val="00627218"/>
    <w:rsid w:val="00633102"/>
    <w:rsid w:val="00637DE7"/>
    <w:rsid w:val="00655F0F"/>
    <w:rsid w:val="00676BD6"/>
    <w:rsid w:val="006968CD"/>
    <w:rsid w:val="006A4ED5"/>
    <w:rsid w:val="006B3B5D"/>
    <w:rsid w:val="006C7272"/>
    <w:rsid w:val="006E1D20"/>
    <w:rsid w:val="007225DB"/>
    <w:rsid w:val="00726BF7"/>
    <w:rsid w:val="00734302"/>
    <w:rsid w:val="007546A6"/>
    <w:rsid w:val="007624BD"/>
    <w:rsid w:val="007A0F5D"/>
    <w:rsid w:val="007A2F54"/>
    <w:rsid w:val="007B1B67"/>
    <w:rsid w:val="007B1BDB"/>
    <w:rsid w:val="007B6862"/>
    <w:rsid w:val="007E43D5"/>
    <w:rsid w:val="0080659D"/>
    <w:rsid w:val="00816446"/>
    <w:rsid w:val="008236B1"/>
    <w:rsid w:val="00837F29"/>
    <w:rsid w:val="00845C56"/>
    <w:rsid w:val="00846879"/>
    <w:rsid w:val="00861BC2"/>
    <w:rsid w:val="00873193"/>
    <w:rsid w:val="00874EC6"/>
    <w:rsid w:val="00883C7D"/>
    <w:rsid w:val="00892D00"/>
    <w:rsid w:val="00897E18"/>
    <w:rsid w:val="008A33BC"/>
    <w:rsid w:val="008A36EB"/>
    <w:rsid w:val="008B3A04"/>
    <w:rsid w:val="008B3EF8"/>
    <w:rsid w:val="008F6A83"/>
    <w:rsid w:val="00900228"/>
    <w:rsid w:val="009148F1"/>
    <w:rsid w:val="00933E14"/>
    <w:rsid w:val="00942F09"/>
    <w:rsid w:val="0095694E"/>
    <w:rsid w:val="009732FB"/>
    <w:rsid w:val="009D71FE"/>
    <w:rsid w:val="009E6945"/>
    <w:rsid w:val="00A0281E"/>
    <w:rsid w:val="00A105ED"/>
    <w:rsid w:val="00A32A6F"/>
    <w:rsid w:val="00A40835"/>
    <w:rsid w:val="00A67A73"/>
    <w:rsid w:val="00A936A9"/>
    <w:rsid w:val="00A974A9"/>
    <w:rsid w:val="00AA5A37"/>
    <w:rsid w:val="00AB635F"/>
    <w:rsid w:val="00AC5B2E"/>
    <w:rsid w:val="00AF7552"/>
    <w:rsid w:val="00B13C4E"/>
    <w:rsid w:val="00B15D51"/>
    <w:rsid w:val="00B24542"/>
    <w:rsid w:val="00B3616F"/>
    <w:rsid w:val="00B36FC3"/>
    <w:rsid w:val="00B37EC4"/>
    <w:rsid w:val="00B46A2A"/>
    <w:rsid w:val="00B50EDC"/>
    <w:rsid w:val="00B633DD"/>
    <w:rsid w:val="00B679AC"/>
    <w:rsid w:val="00B712B6"/>
    <w:rsid w:val="00BC485F"/>
    <w:rsid w:val="00BE717C"/>
    <w:rsid w:val="00BF5827"/>
    <w:rsid w:val="00C2323C"/>
    <w:rsid w:val="00C42BF1"/>
    <w:rsid w:val="00C660A6"/>
    <w:rsid w:val="00C70C04"/>
    <w:rsid w:val="00C747BD"/>
    <w:rsid w:val="00CA2BEF"/>
    <w:rsid w:val="00CC2056"/>
    <w:rsid w:val="00CC5AC3"/>
    <w:rsid w:val="00CD2D43"/>
    <w:rsid w:val="00CD4BB6"/>
    <w:rsid w:val="00CE0C6B"/>
    <w:rsid w:val="00D068CE"/>
    <w:rsid w:val="00D105BC"/>
    <w:rsid w:val="00D11CFB"/>
    <w:rsid w:val="00D15002"/>
    <w:rsid w:val="00D46F91"/>
    <w:rsid w:val="00D631D6"/>
    <w:rsid w:val="00D81E68"/>
    <w:rsid w:val="00DC2DD0"/>
    <w:rsid w:val="00DE5224"/>
    <w:rsid w:val="00DE686A"/>
    <w:rsid w:val="00DF116A"/>
    <w:rsid w:val="00E034D8"/>
    <w:rsid w:val="00E07834"/>
    <w:rsid w:val="00E153E1"/>
    <w:rsid w:val="00E311D5"/>
    <w:rsid w:val="00E61B31"/>
    <w:rsid w:val="00E74F69"/>
    <w:rsid w:val="00E803CF"/>
    <w:rsid w:val="00EA097F"/>
    <w:rsid w:val="00EB18D5"/>
    <w:rsid w:val="00EB4217"/>
    <w:rsid w:val="00EB7AFC"/>
    <w:rsid w:val="00ED2F55"/>
    <w:rsid w:val="00ED3E50"/>
    <w:rsid w:val="00ED4120"/>
    <w:rsid w:val="00F03A1A"/>
    <w:rsid w:val="00F57B28"/>
    <w:rsid w:val="00F65950"/>
    <w:rsid w:val="00F8636A"/>
    <w:rsid w:val="00FA4DD8"/>
    <w:rsid w:val="00FC4333"/>
    <w:rsid w:val="00FC4800"/>
    <w:rsid w:val="00FD35DC"/>
    <w:rsid w:val="00FD5242"/>
    <w:rsid w:val="00FF438E"/>
    <w:rsid w:val="00FF5297"/>
    <w:rsid w:val="19C25E1E"/>
    <w:rsid w:val="1D8100CA"/>
    <w:rsid w:val="32BA2AD3"/>
    <w:rsid w:val="358C1E57"/>
    <w:rsid w:val="4821013C"/>
    <w:rsid w:val="4CB13F48"/>
    <w:rsid w:val="5A9B2440"/>
    <w:rsid w:val="68EF6681"/>
    <w:rsid w:val="69D05E84"/>
    <w:rsid w:val="6AC21468"/>
    <w:rsid w:val="75C5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2"/>
    <w:qFormat/>
    <w:uiPriority w:val="0"/>
    <w:pPr>
      <w:ind w:right="646"/>
    </w:pPr>
    <w:rPr>
      <w:sz w:val="28"/>
      <w:szCs w:val="20"/>
    </w:rPr>
  </w:style>
  <w:style w:type="paragraph" w:styleId="3">
    <w:name w:val="Date"/>
    <w:basedOn w:val="1"/>
    <w:next w:val="1"/>
    <w:link w:val="11"/>
    <w:qFormat/>
    <w:uiPriority w:val="0"/>
    <w:pPr>
      <w:ind w:left="100" w:leftChars="2500"/>
    </w:pPr>
  </w:style>
  <w:style w:type="paragraph" w:styleId="4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22"/>
    <w:rPr>
      <w:b/>
      <w:bCs/>
    </w:rPr>
  </w:style>
  <w:style w:type="character" w:customStyle="1" w:styleId="11">
    <w:name w:val="日期 Char"/>
    <w:basedOn w:val="9"/>
    <w:link w:val="3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2">
    <w:name w:val="正文文本 Char"/>
    <w:basedOn w:val="9"/>
    <w:link w:val="2"/>
    <w:qFormat/>
    <w:uiPriority w:val="0"/>
    <w:rPr>
      <w:rFonts w:ascii="Times New Roman" w:hAnsi="Times New Roman" w:eastAsia="宋体" w:cs="Times New Roman"/>
      <w:sz w:val="28"/>
      <w:szCs w:val="20"/>
    </w:rPr>
  </w:style>
  <w:style w:type="character" w:customStyle="1" w:styleId="13">
    <w:name w:val="页眉 Char"/>
    <w:basedOn w:val="9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脚 Char"/>
    <w:basedOn w:val="9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批注框文本 Char"/>
    <w:basedOn w:val="9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font1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7">
    <w:name w:val="font31"/>
    <w:basedOn w:val="9"/>
    <w:qFormat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736120-1AE7-478A-9CA7-AAA2FE87E1F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7</Pages>
  <Words>3467</Words>
  <Characters>3553</Characters>
  <Lines>44</Lines>
  <Paragraphs>12</Paragraphs>
  <TotalTime>1</TotalTime>
  <ScaleCrop>false</ScaleCrop>
  <LinksUpToDate>false</LinksUpToDate>
  <CharactersWithSpaces>3644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2018-05-14T05:00:00Z</dcterms:created>
  <dc:creator>hcy</dc:creator>
  <cp:lastModifiedBy>戴蘅钰</cp:lastModifiedBy>
  <cp:lastPrinted>2021-12-07T07:29:00Z</cp:lastPrinted>
  <dcterms:modified xsi:type="dcterms:W3CDTF">2024-06-25T06:30:23Z</dcterms:modified>
  <cp:revision>105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358AD53328654F5F9D64E90F3D63B05E</vt:lpwstr>
  </property>
</Properties>
</file>