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4F06" w14:textId="547A8997" w:rsidR="00BF3286" w:rsidRDefault="00000000">
      <w:pPr>
        <w:widowControl/>
        <w:spacing w:line="480" w:lineRule="exact"/>
        <w:jc w:val="center"/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  <w:lang w:eastAsia="zh-Hans"/>
        </w:rPr>
        <w:t>经亨颐</w:t>
      </w: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教育学院</w:t>
      </w:r>
      <w:r w:rsidR="009D6135"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各类奖学金</w:t>
      </w:r>
      <w:r>
        <w:rPr>
          <w:rFonts w:ascii="方正小标宋简体" w:eastAsia="方正小标宋简体" w:hAnsi="ˎ̥" w:cs="宋体" w:hint="eastAsia"/>
          <w:bCs/>
          <w:color w:val="040404"/>
          <w:kern w:val="0"/>
          <w:sz w:val="36"/>
          <w:szCs w:val="36"/>
        </w:rPr>
        <w:t>评分表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5811"/>
        <w:gridCol w:w="780"/>
        <w:gridCol w:w="780"/>
      </w:tblGrid>
      <w:tr w:rsidR="00BF3286" w14:paraId="00D69507" w14:textId="77777777" w:rsidTr="009D6135">
        <w:trPr>
          <w:trHeight w:hRule="exact" w:val="510"/>
          <w:jc w:val="center"/>
        </w:trPr>
        <w:tc>
          <w:tcPr>
            <w:tcW w:w="5070" w:type="dxa"/>
            <w:gridSpan w:val="2"/>
          </w:tcPr>
          <w:p w14:paraId="3DB35BB7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  别</w:t>
            </w:r>
          </w:p>
        </w:tc>
        <w:tc>
          <w:tcPr>
            <w:tcW w:w="1134" w:type="dxa"/>
          </w:tcPr>
          <w:p w14:paraId="24D260B6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自评</w:t>
            </w:r>
          </w:p>
        </w:tc>
        <w:tc>
          <w:tcPr>
            <w:tcW w:w="5811" w:type="dxa"/>
          </w:tcPr>
          <w:p w14:paraId="35D4E8CE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给分依据</w:t>
            </w:r>
          </w:p>
        </w:tc>
        <w:tc>
          <w:tcPr>
            <w:tcW w:w="1560" w:type="dxa"/>
            <w:gridSpan w:val="2"/>
          </w:tcPr>
          <w:p w14:paraId="43F3F3A3" w14:textId="77777777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学院审核</w:t>
            </w:r>
          </w:p>
        </w:tc>
      </w:tr>
      <w:tr w:rsidR="00BF3286" w14:paraId="050F578A" w14:textId="77777777" w:rsidTr="009D6135">
        <w:trPr>
          <w:trHeight w:hRule="exact" w:val="539"/>
          <w:jc w:val="center"/>
        </w:trPr>
        <w:tc>
          <w:tcPr>
            <w:tcW w:w="5070" w:type="dxa"/>
            <w:gridSpan w:val="2"/>
            <w:vAlign w:val="center"/>
          </w:tcPr>
          <w:p w14:paraId="431FD4BB" w14:textId="4C227328" w:rsidR="00BF3286" w:rsidRDefault="009D6135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学习成绩（</w:t>
            </w:r>
            <w:r w:rsidR="00772A1A">
              <w:rPr>
                <w:rFonts w:ascii="仿宋" w:eastAsia="仿宋" w:hAnsi="仿宋" w:cs="仿宋" w:hint="eastAsia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</w:rPr>
              <w:t>0%）</w:t>
            </w:r>
          </w:p>
        </w:tc>
        <w:tc>
          <w:tcPr>
            <w:tcW w:w="1134" w:type="dxa"/>
          </w:tcPr>
          <w:p w14:paraId="3730E3B3" w14:textId="35B93982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</w:p>
        </w:tc>
        <w:tc>
          <w:tcPr>
            <w:tcW w:w="5811" w:type="dxa"/>
          </w:tcPr>
          <w:p w14:paraId="699C2031" w14:textId="7ABDD7B6" w:rsidR="00BF3286" w:rsidRDefault="00000000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  <w:lang w:eastAsia="zh-Hans"/>
              </w:rPr>
              <w:t>/</w:t>
            </w:r>
            <w:r w:rsidR="009D6135" w:rsidRPr="009D6135">
              <w:rPr>
                <w:rFonts w:ascii="仿宋" w:eastAsia="仿宋" w:hAnsi="仿宋" w:cs="仿宋" w:hint="eastAsia"/>
                <w:sz w:val="24"/>
              </w:rPr>
              <w:t>（学院统一提供）</w:t>
            </w:r>
          </w:p>
        </w:tc>
        <w:tc>
          <w:tcPr>
            <w:tcW w:w="1560" w:type="dxa"/>
            <w:gridSpan w:val="2"/>
          </w:tcPr>
          <w:p w14:paraId="258BF3A9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769F84C7" w14:textId="77777777" w:rsidTr="009D6135">
        <w:trPr>
          <w:trHeight w:hRule="exact" w:val="539"/>
          <w:jc w:val="center"/>
        </w:trPr>
        <w:tc>
          <w:tcPr>
            <w:tcW w:w="1951" w:type="dxa"/>
            <w:vMerge w:val="restart"/>
            <w:vAlign w:val="center"/>
          </w:tcPr>
          <w:p w14:paraId="389E0500" w14:textId="3DB22B4F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科研创新</w:t>
            </w:r>
            <w:r>
              <w:rPr>
                <w:rFonts w:ascii="仿宋" w:eastAsia="仿宋" w:hAnsi="仿宋" w:cs="仿宋" w:hint="eastAsia"/>
                <w:sz w:val="24"/>
              </w:rPr>
              <w:t>（2</w:t>
            </w:r>
            <w:r w:rsidR="00772A1A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%）</w:t>
            </w:r>
          </w:p>
        </w:tc>
        <w:tc>
          <w:tcPr>
            <w:tcW w:w="3119" w:type="dxa"/>
            <w:vAlign w:val="center"/>
          </w:tcPr>
          <w:p w14:paraId="2132AFDD" w14:textId="50B44277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学科竞赛</w:t>
            </w:r>
          </w:p>
        </w:tc>
        <w:tc>
          <w:tcPr>
            <w:tcW w:w="1134" w:type="dxa"/>
          </w:tcPr>
          <w:p w14:paraId="3091631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494215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1D08762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47E6A6F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7F382FA0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60B5B19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56ACBE4" w14:textId="6C97AFFA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专利项目</w:t>
            </w:r>
          </w:p>
        </w:tc>
        <w:tc>
          <w:tcPr>
            <w:tcW w:w="1134" w:type="dxa"/>
          </w:tcPr>
          <w:p w14:paraId="5D1CC218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34EEB8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75ADBD6E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254911AF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25C9CD08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2988112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406BABD" w14:textId="4C062CAB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论文发表与决策咨询</w:t>
            </w:r>
          </w:p>
        </w:tc>
        <w:tc>
          <w:tcPr>
            <w:tcW w:w="1134" w:type="dxa"/>
          </w:tcPr>
          <w:p w14:paraId="7136DFF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13BEC5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2E78493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16D5DE9C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405C6538" w14:textId="77777777" w:rsidTr="009D6135">
        <w:trPr>
          <w:trHeight w:hRule="exact" w:val="539"/>
          <w:jc w:val="center"/>
        </w:trPr>
        <w:tc>
          <w:tcPr>
            <w:tcW w:w="1951" w:type="dxa"/>
            <w:vMerge/>
            <w:vAlign w:val="center"/>
          </w:tcPr>
          <w:p w14:paraId="49CB74E3" w14:textId="77777777" w:rsidR="00BF3286" w:rsidRDefault="00BF3286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D4FFF29" w14:textId="52D897DB" w:rsidR="00BF3286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科研课题</w:t>
            </w:r>
          </w:p>
        </w:tc>
        <w:tc>
          <w:tcPr>
            <w:tcW w:w="1134" w:type="dxa"/>
          </w:tcPr>
          <w:p w14:paraId="20FC8171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11FE92B6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6E4F0E9B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69F03CE1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6A9E0A43" w14:textId="77777777" w:rsidTr="009D6135">
        <w:trPr>
          <w:trHeight w:hRule="exact" w:val="859"/>
          <w:jc w:val="center"/>
        </w:trPr>
        <w:tc>
          <w:tcPr>
            <w:tcW w:w="1951" w:type="dxa"/>
            <w:vMerge w:val="restart"/>
            <w:vAlign w:val="center"/>
          </w:tcPr>
          <w:p w14:paraId="585E04DE" w14:textId="2B104780" w:rsidR="00BF3286" w:rsidRDefault="009D6135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荣誉称号（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 w:rsidR="00772A1A"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%）</w:t>
            </w:r>
          </w:p>
        </w:tc>
        <w:tc>
          <w:tcPr>
            <w:tcW w:w="3119" w:type="dxa"/>
            <w:vAlign w:val="center"/>
          </w:tcPr>
          <w:p w14:paraId="29ED9543" w14:textId="5C563CB8" w:rsidR="00BF3286" w:rsidRPr="009D6135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院级及以上社会实践先进个人或集体</w:t>
            </w:r>
          </w:p>
        </w:tc>
        <w:tc>
          <w:tcPr>
            <w:tcW w:w="1134" w:type="dxa"/>
          </w:tcPr>
          <w:p w14:paraId="1A83F24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2F327F9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5551578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 w:val="restart"/>
          </w:tcPr>
          <w:p w14:paraId="2C98526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6480110C" w14:textId="77777777" w:rsidTr="009D6135">
        <w:trPr>
          <w:trHeight w:hRule="exact" w:val="574"/>
          <w:jc w:val="center"/>
        </w:trPr>
        <w:tc>
          <w:tcPr>
            <w:tcW w:w="1951" w:type="dxa"/>
            <w:vMerge/>
          </w:tcPr>
          <w:p w14:paraId="4BFCAC2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765C2D1" w14:textId="3092B730" w:rsidR="00BF3286" w:rsidRPr="009D6135" w:rsidRDefault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院级以上综合类优秀志愿者</w:t>
            </w:r>
          </w:p>
        </w:tc>
        <w:tc>
          <w:tcPr>
            <w:tcW w:w="1134" w:type="dxa"/>
          </w:tcPr>
          <w:p w14:paraId="55EF938E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2FCA14D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10C4E45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6C787727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F3286" w14:paraId="6E0624BB" w14:textId="77777777" w:rsidTr="009D6135">
        <w:trPr>
          <w:trHeight w:hRule="exact" w:val="1418"/>
          <w:jc w:val="center"/>
        </w:trPr>
        <w:tc>
          <w:tcPr>
            <w:tcW w:w="1951" w:type="dxa"/>
            <w:vMerge/>
          </w:tcPr>
          <w:p w14:paraId="201AD932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10B12DA" w14:textId="16BDC966" w:rsidR="00BF3286" w:rsidRPr="009D6135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“十佳大学生”“自强之星”“大学生年度人物”等综合性荣誉称号</w:t>
            </w:r>
          </w:p>
        </w:tc>
        <w:tc>
          <w:tcPr>
            <w:tcW w:w="1134" w:type="dxa"/>
          </w:tcPr>
          <w:p w14:paraId="60DF1E2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A9543D1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</w:tcPr>
          <w:p w14:paraId="7B578DDA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vMerge/>
          </w:tcPr>
          <w:p w14:paraId="68E9D7BC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D6135" w14:paraId="3D9BA065" w14:textId="77777777" w:rsidTr="009D6135">
        <w:trPr>
          <w:trHeight w:hRule="exact" w:val="1273"/>
          <w:jc w:val="center"/>
        </w:trPr>
        <w:tc>
          <w:tcPr>
            <w:tcW w:w="1951" w:type="dxa"/>
            <w:vMerge/>
          </w:tcPr>
          <w:p w14:paraId="0B64FABC" w14:textId="77777777" w:rsidR="009D6135" w:rsidRDefault="009D6135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3BF3A27D" w14:textId="607805C0" w:rsidR="009D6135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优秀学生干部、优秀党员、优秀团干、优秀团员、三好学生荣誉称号</w:t>
            </w:r>
          </w:p>
        </w:tc>
        <w:tc>
          <w:tcPr>
            <w:tcW w:w="1134" w:type="dxa"/>
          </w:tcPr>
          <w:p w14:paraId="0CAD64FD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7307EDA3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12347B1B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02637C13" w14:textId="77777777" w:rsidR="009D6135" w:rsidRDefault="009D6135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1B8892C6" w14:textId="77777777" w:rsidTr="009D6135">
        <w:trPr>
          <w:trHeight w:hRule="exact" w:val="837"/>
          <w:jc w:val="center"/>
        </w:trPr>
        <w:tc>
          <w:tcPr>
            <w:tcW w:w="1951" w:type="dxa"/>
            <w:vMerge/>
          </w:tcPr>
          <w:p w14:paraId="7CBC072D" w14:textId="77777777" w:rsidR="00BF3286" w:rsidRDefault="00BF3286">
            <w:pPr>
              <w:widowControl/>
              <w:spacing w:line="600" w:lineRule="atLeast"/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</w:tcPr>
          <w:p w14:paraId="546C4341" w14:textId="1129022A" w:rsidR="00BF3286" w:rsidRDefault="009D6135" w:rsidP="009D6135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9D6135">
              <w:rPr>
                <w:rFonts w:ascii="仿宋" w:eastAsia="仿宋" w:hAnsi="仿宋" w:cs="仿宋" w:hint="eastAsia"/>
                <w:sz w:val="24"/>
              </w:rPr>
              <w:t>军训先进个人、党校优秀学员等荣誉称号</w:t>
            </w:r>
          </w:p>
        </w:tc>
        <w:tc>
          <w:tcPr>
            <w:tcW w:w="1134" w:type="dxa"/>
          </w:tcPr>
          <w:p w14:paraId="585D02D5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5811" w:type="dxa"/>
          </w:tcPr>
          <w:p w14:paraId="034286A4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</w:tcPr>
          <w:p w14:paraId="2A33EC37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0" w:type="dxa"/>
            <w:vMerge/>
          </w:tcPr>
          <w:p w14:paraId="24F9BB06" w14:textId="77777777" w:rsidR="00BF3286" w:rsidRDefault="00BF3286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BF3286" w14:paraId="573B20E7" w14:textId="77777777" w:rsidTr="009D6135">
        <w:trPr>
          <w:trHeight w:hRule="exact" w:val="539"/>
          <w:jc w:val="center"/>
        </w:trPr>
        <w:tc>
          <w:tcPr>
            <w:tcW w:w="5070" w:type="dxa"/>
            <w:gridSpan w:val="2"/>
          </w:tcPr>
          <w:p w14:paraId="6173753E" w14:textId="77777777" w:rsidR="00BF3286" w:rsidRDefault="00000000">
            <w:pPr>
              <w:widowControl/>
              <w:spacing w:line="60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34" w:type="dxa"/>
          </w:tcPr>
          <w:p w14:paraId="2565B806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A517241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1990AAB" w14:textId="77777777" w:rsidR="00BF3286" w:rsidRDefault="00BF3286">
            <w:pPr>
              <w:widowControl/>
              <w:spacing w:line="600" w:lineRule="atLeas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26A3582" w14:textId="393D5F81" w:rsidR="00BF3286" w:rsidRDefault="00000000" w:rsidP="009D6135">
      <w:pPr>
        <w:widowControl/>
        <w:spacing w:line="432" w:lineRule="auto"/>
        <w:jc w:val="center"/>
      </w:pPr>
      <w:r>
        <w:rPr>
          <w:rFonts w:ascii="ˎ̥" w:hAnsi="ˎ̥" w:cs="宋体"/>
          <w:color w:val="040404"/>
          <w:kern w:val="0"/>
          <w:sz w:val="24"/>
        </w:rPr>
        <w:t>注：</w:t>
      </w:r>
      <w:r>
        <w:rPr>
          <w:rFonts w:ascii="ˎ̥" w:hAnsi="ˎ̥" w:cs="宋体" w:hint="eastAsia"/>
          <w:color w:val="040404"/>
          <w:kern w:val="0"/>
          <w:sz w:val="24"/>
        </w:rPr>
        <w:t>申请人填写自评分数和给分依据，自评给分</w:t>
      </w:r>
      <w:r>
        <w:rPr>
          <w:rFonts w:ascii="ˎ̥" w:hAnsi="ˎ̥" w:cs="宋体"/>
          <w:color w:val="040404"/>
          <w:kern w:val="0"/>
          <w:sz w:val="24"/>
        </w:rPr>
        <w:t>附相关证明材料</w:t>
      </w:r>
      <w:r w:rsidR="009D6135">
        <w:rPr>
          <w:rFonts w:ascii="ˎ̥" w:hAnsi="ˎ̥" w:cs="宋体" w:hint="eastAsia"/>
          <w:color w:val="040404"/>
          <w:kern w:val="0"/>
          <w:sz w:val="24"/>
        </w:rPr>
        <w:t>。</w:t>
      </w:r>
    </w:p>
    <w:sectPr w:rsidR="00BF3286" w:rsidSect="009D61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JiNTk1Mzc4YmUxY2IwZDJlMTIyYjk1MzNmMTI0NzYifQ=="/>
  </w:docVars>
  <w:rsids>
    <w:rsidRoot w:val="EF77932E"/>
    <w:rsid w:val="EF77932E"/>
    <w:rsid w:val="001B1ACD"/>
    <w:rsid w:val="00772A1A"/>
    <w:rsid w:val="009D6135"/>
    <w:rsid w:val="00BF3286"/>
    <w:rsid w:val="00D763CE"/>
    <w:rsid w:val="15013A1E"/>
    <w:rsid w:val="23B1121C"/>
    <w:rsid w:val="3C480CC5"/>
    <w:rsid w:val="47112172"/>
    <w:rsid w:val="65A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A2E3"/>
  <w15:docId w15:val="{D78E7E64-313F-44D4-BD7E-728C4AE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0693D-09EE-4EBA-BFE4-0B73B2F5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xiaocheng</dc:creator>
  <cp:lastModifiedBy>康琳 汪</cp:lastModifiedBy>
  <cp:revision>3</cp:revision>
  <dcterms:created xsi:type="dcterms:W3CDTF">2024-09-06T06:29:00Z</dcterms:created>
  <dcterms:modified xsi:type="dcterms:W3CDTF">2024-10-16T01:08:00Z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C228151600EC414595743B38F2A25B65</vt:lpwstr>
  </property>
</Properties>
</file>